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3" w:rsidRPr="00620FF8" w:rsidRDefault="008723D3" w:rsidP="0005464A">
      <w:pPr>
        <w:rPr>
          <w:rFonts w:asciiTheme="majorHAnsi" w:hAnsiTheme="majorHAnsi" w:cs="Arial"/>
          <w:b/>
          <w:sz w:val="24"/>
          <w:szCs w:val="24"/>
        </w:rPr>
      </w:pPr>
      <w:r w:rsidRPr="00620FF8">
        <w:rPr>
          <w:rFonts w:asciiTheme="majorHAnsi" w:hAnsiTheme="majorHAnsi" w:cs="Arial"/>
          <w:b/>
          <w:sz w:val="24"/>
          <w:szCs w:val="24"/>
        </w:rPr>
        <w:t>REPUBLIQUE DU NIGER</w:t>
      </w:r>
    </w:p>
    <w:p w:rsidR="008723D3" w:rsidRPr="00620FF8" w:rsidRDefault="008723D3" w:rsidP="0005464A">
      <w:pPr>
        <w:rPr>
          <w:rFonts w:asciiTheme="majorHAnsi" w:hAnsiTheme="majorHAnsi" w:cs="Arial"/>
          <w:b/>
          <w:sz w:val="24"/>
          <w:szCs w:val="24"/>
        </w:rPr>
      </w:pPr>
      <w:r w:rsidRPr="00620FF8">
        <w:rPr>
          <w:rFonts w:asciiTheme="majorHAnsi" w:hAnsiTheme="majorHAnsi" w:cs="Arial"/>
          <w:b/>
          <w:sz w:val="24"/>
          <w:szCs w:val="24"/>
        </w:rPr>
        <w:t>REGION DE DOSSO</w:t>
      </w:r>
    </w:p>
    <w:p w:rsidR="008723D3" w:rsidRPr="00620FF8" w:rsidRDefault="008723D3" w:rsidP="0005464A">
      <w:pPr>
        <w:rPr>
          <w:rFonts w:asciiTheme="majorHAnsi" w:hAnsiTheme="majorHAnsi" w:cs="Arial"/>
          <w:b/>
          <w:sz w:val="24"/>
          <w:szCs w:val="24"/>
        </w:rPr>
      </w:pPr>
      <w:r w:rsidRPr="00620FF8">
        <w:rPr>
          <w:rFonts w:asciiTheme="majorHAnsi" w:hAnsiTheme="majorHAnsi" w:cs="Arial"/>
          <w:b/>
          <w:sz w:val="24"/>
          <w:szCs w:val="24"/>
        </w:rPr>
        <w:t>DEPARTEMENT DE DOSSO</w:t>
      </w:r>
    </w:p>
    <w:p w:rsidR="008723D3" w:rsidRPr="00620FF8" w:rsidRDefault="008723D3" w:rsidP="0005464A">
      <w:pPr>
        <w:rPr>
          <w:rFonts w:asciiTheme="majorHAnsi" w:hAnsiTheme="majorHAnsi" w:cs="Arial"/>
          <w:b/>
          <w:sz w:val="24"/>
          <w:szCs w:val="24"/>
        </w:rPr>
      </w:pPr>
      <w:r w:rsidRPr="00620FF8">
        <w:rPr>
          <w:rFonts w:asciiTheme="majorHAnsi" w:hAnsiTheme="majorHAnsi" w:cs="Arial"/>
          <w:b/>
          <w:sz w:val="24"/>
          <w:szCs w:val="24"/>
        </w:rPr>
        <w:t>COMMUNE RURALE DE SAMBERA</w:t>
      </w:r>
    </w:p>
    <w:p w:rsidR="008A3463" w:rsidRPr="004B5A01" w:rsidRDefault="008A3463" w:rsidP="0005464A">
      <w:pPr>
        <w:rPr>
          <w:rFonts w:asciiTheme="majorHAnsi" w:hAnsiTheme="majorHAnsi" w:cs="Arial"/>
          <w:b/>
          <w:sz w:val="28"/>
          <w:szCs w:val="28"/>
        </w:rPr>
      </w:pPr>
    </w:p>
    <w:p w:rsidR="008A3463" w:rsidRPr="007C3C0C" w:rsidRDefault="008A3463" w:rsidP="008D1867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7C3C0C">
        <w:rPr>
          <w:rFonts w:ascii="Andalus" w:hAnsi="Andalus" w:cs="Andalus"/>
          <w:b/>
          <w:sz w:val="28"/>
          <w:szCs w:val="28"/>
          <w:u w:val="single"/>
        </w:rPr>
        <w:t>1ere journée : jeudi 1</w:t>
      </w:r>
      <w:r w:rsidRPr="007C3C0C">
        <w:rPr>
          <w:rFonts w:ascii="Andalus" w:hAnsi="Andalus" w:cs="Andalus"/>
          <w:b/>
          <w:sz w:val="28"/>
          <w:szCs w:val="28"/>
          <w:u w:val="single"/>
          <w:vertAlign w:val="superscript"/>
        </w:rPr>
        <w:t>er</w:t>
      </w:r>
      <w:r w:rsidRPr="007C3C0C">
        <w:rPr>
          <w:rFonts w:ascii="Andalus" w:hAnsi="Andalus" w:cs="Andalus"/>
          <w:b/>
          <w:sz w:val="28"/>
          <w:szCs w:val="28"/>
          <w:u w:val="single"/>
        </w:rPr>
        <w:t xml:space="preserve"> septembre 2022.</w:t>
      </w:r>
    </w:p>
    <w:p w:rsidR="00391FA9" w:rsidRPr="007C3C0C" w:rsidRDefault="00EB19B1" w:rsidP="008D1867">
      <w:pPr>
        <w:jc w:val="both"/>
        <w:rPr>
          <w:rFonts w:ascii="Andalus" w:hAnsi="Andalus" w:cs="Andalus"/>
          <w:b/>
          <w:sz w:val="28"/>
          <w:szCs w:val="28"/>
        </w:rPr>
      </w:pPr>
      <w:r w:rsidRPr="007C3C0C">
        <w:rPr>
          <w:rFonts w:ascii="Andalus" w:hAnsi="Andalus" w:cs="Andalus"/>
          <w:b/>
          <w:sz w:val="28"/>
          <w:szCs w:val="28"/>
        </w:rPr>
        <w:t>Les travaux de la 1</w:t>
      </w:r>
      <w:r w:rsidRPr="007C3C0C">
        <w:rPr>
          <w:rFonts w:ascii="Andalus" w:hAnsi="Andalus" w:cs="Andalus"/>
          <w:b/>
          <w:sz w:val="28"/>
          <w:szCs w:val="28"/>
          <w:vertAlign w:val="superscript"/>
        </w:rPr>
        <w:t xml:space="preserve">ere </w:t>
      </w:r>
      <w:r w:rsidRPr="007C3C0C">
        <w:rPr>
          <w:rFonts w:ascii="Andalus" w:hAnsi="Andalus" w:cs="Andalus"/>
          <w:b/>
          <w:sz w:val="28"/>
          <w:szCs w:val="28"/>
        </w:rPr>
        <w:t xml:space="preserve">Journée ont démarré avec </w:t>
      </w:r>
      <w:r w:rsidR="00397542" w:rsidRPr="007C3C0C">
        <w:rPr>
          <w:rFonts w:ascii="Andalus" w:hAnsi="Andalus" w:cs="Andalus"/>
          <w:b/>
          <w:sz w:val="28"/>
          <w:szCs w:val="28"/>
        </w:rPr>
        <w:t>l’installation, la</w:t>
      </w:r>
      <w:r w:rsidR="00654D50">
        <w:rPr>
          <w:rFonts w:ascii="Andalus" w:hAnsi="Andalus" w:cs="Andalus"/>
          <w:b/>
          <w:sz w:val="28"/>
          <w:szCs w:val="28"/>
        </w:rPr>
        <w:t xml:space="preserve"> présentation des membres du conseil</w:t>
      </w:r>
      <w:r w:rsidRPr="007C3C0C">
        <w:rPr>
          <w:rFonts w:ascii="Andalus" w:hAnsi="Andalus" w:cs="Andalus"/>
          <w:b/>
          <w:sz w:val="28"/>
          <w:szCs w:val="28"/>
        </w:rPr>
        <w:t xml:space="preserve"> et la cérémonie </w:t>
      </w:r>
      <w:r w:rsidR="00397542" w:rsidRPr="007C3C0C">
        <w:rPr>
          <w:rFonts w:ascii="Andalus" w:hAnsi="Andalus" w:cs="Andalus"/>
          <w:b/>
          <w:sz w:val="28"/>
          <w:szCs w:val="28"/>
        </w:rPr>
        <w:t>d’ouverture.</w:t>
      </w:r>
    </w:p>
    <w:p w:rsidR="008723D3" w:rsidRPr="002B5B4E" w:rsidRDefault="00F86E15" w:rsidP="008D1867">
      <w:pPr>
        <w:jc w:val="both"/>
        <w:rPr>
          <w:rFonts w:asciiTheme="majorHAnsi" w:hAnsiTheme="majorHAnsi" w:cs="Aharoni"/>
          <w:b/>
          <w:sz w:val="28"/>
          <w:szCs w:val="28"/>
          <w:u w:val="single"/>
        </w:rPr>
      </w:pPr>
      <w:r w:rsidRPr="002B5B4E">
        <w:rPr>
          <w:rFonts w:asciiTheme="majorHAnsi" w:hAnsiTheme="majorHAnsi" w:cs="Aharoni"/>
          <w:b/>
          <w:sz w:val="28"/>
          <w:szCs w:val="28"/>
          <w:u w:val="single"/>
        </w:rPr>
        <w:t>PROCES VERBAL DE LA</w:t>
      </w:r>
      <w:r w:rsidR="00504FF8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2 eme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SESSION </w:t>
      </w:r>
      <w:r w:rsidR="00611A82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015DFB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ORDINAIRE </w:t>
      </w:r>
      <w:r w:rsidR="00611A82" w:rsidRPr="002B5B4E">
        <w:rPr>
          <w:rFonts w:asciiTheme="majorHAnsi" w:hAnsiTheme="majorHAnsi" w:cs="Aharoni"/>
          <w:b/>
          <w:sz w:val="28"/>
          <w:szCs w:val="28"/>
          <w:u w:val="single"/>
        </w:rPr>
        <w:t>DE L’ANNEE 2022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DU CONSEIL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MUNICIPAL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DE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LA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COMMUNE 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>DE</w:t>
      </w:r>
      <w:r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</w:t>
      </w:r>
      <w:r w:rsidR="008723D3" w:rsidRPr="002B5B4E">
        <w:rPr>
          <w:rFonts w:asciiTheme="majorHAnsi" w:hAnsiTheme="majorHAnsi" w:cs="Aharoni"/>
          <w:b/>
          <w:sz w:val="28"/>
          <w:szCs w:val="28"/>
          <w:u w:val="single"/>
        </w:rPr>
        <w:t xml:space="preserve"> SAMBERA</w:t>
      </w:r>
    </w:p>
    <w:p w:rsidR="008723D3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L’an deux mil </w:t>
      </w:r>
      <w:r w:rsidR="00884FBF" w:rsidRPr="004B5A01">
        <w:rPr>
          <w:rFonts w:asciiTheme="majorHAnsi" w:hAnsiTheme="majorHAnsi" w:cs="Arial"/>
          <w:sz w:val="28"/>
          <w:szCs w:val="28"/>
        </w:rPr>
        <w:t>vingt</w:t>
      </w:r>
      <w:r w:rsidR="00A977E4" w:rsidRPr="004B5A01">
        <w:rPr>
          <w:rFonts w:asciiTheme="majorHAnsi" w:hAnsiTheme="majorHAnsi" w:cs="Arial"/>
          <w:sz w:val="28"/>
          <w:szCs w:val="28"/>
        </w:rPr>
        <w:t xml:space="preserve">  deux </w:t>
      </w:r>
      <w:r w:rsidRPr="004B5A01">
        <w:rPr>
          <w:rFonts w:asciiTheme="majorHAnsi" w:hAnsiTheme="majorHAnsi" w:cs="Arial"/>
          <w:sz w:val="28"/>
          <w:szCs w:val="28"/>
        </w:rPr>
        <w:t xml:space="preserve"> et </w:t>
      </w:r>
      <w:r w:rsidR="003021FA">
        <w:rPr>
          <w:rFonts w:asciiTheme="majorHAnsi" w:hAnsiTheme="majorHAnsi" w:cs="Arial"/>
          <w:sz w:val="28"/>
          <w:szCs w:val="28"/>
        </w:rPr>
        <w:t>le</w:t>
      </w:r>
      <w:r w:rsidR="00504FF8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A977E4" w:rsidRPr="004B5A01">
        <w:rPr>
          <w:rFonts w:asciiTheme="majorHAnsi" w:hAnsiTheme="majorHAnsi" w:cs="Arial"/>
          <w:sz w:val="28"/>
          <w:szCs w:val="28"/>
        </w:rPr>
        <w:t>jeudi</w:t>
      </w:r>
      <w:r w:rsidR="008C697E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3021FA" w:rsidRPr="004B5A01">
        <w:rPr>
          <w:rFonts w:asciiTheme="majorHAnsi" w:hAnsiTheme="majorHAnsi" w:cs="Arial"/>
          <w:sz w:val="28"/>
          <w:szCs w:val="28"/>
        </w:rPr>
        <w:t>er, vendredi</w:t>
      </w:r>
      <w:r w:rsidR="003021FA">
        <w:rPr>
          <w:rFonts w:asciiTheme="majorHAnsi" w:hAnsiTheme="majorHAnsi" w:cs="Arial"/>
          <w:sz w:val="28"/>
          <w:szCs w:val="28"/>
        </w:rPr>
        <w:t xml:space="preserve"> 2, samedi 3 et </w:t>
      </w:r>
      <w:r w:rsidR="00504FF8" w:rsidRPr="004B5A01">
        <w:rPr>
          <w:rFonts w:asciiTheme="majorHAnsi" w:hAnsiTheme="majorHAnsi" w:cs="Arial"/>
          <w:sz w:val="28"/>
          <w:szCs w:val="28"/>
        </w:rPr>
        <w:t xml:space="preserve"> dimanche</w:t>
      </w:r>
      <w:r w:rsidR="003021FA">
        <w:rPr>
          <w:rFonts w:asciiTheme="majorHAnsi" w:hAnsiTheme="majorHAnsi" w:cs="Arial"/>
          <w:sz w:val="28"/>
          <w:szCs w:val="28"/>
        </w:rPr>
        <w:t xml:space="preserve">   4 </w:t>
      </w:r>
      <w:r w:rsidR="00504FF8" w:rsidRPr="004B5A01">
        <w:rPr>
          <w:rFonts w:asciiTheme="majorHAnsi" w:hAnsiTheme="majorHAnsi" w:cs="Arial"/>
          <w:sz w:val="28"/>
          <w:szCs w:val="28"/>
        </w:rPr>
        <w:t>septembre</w:t>
      </w:r>
      <w:r w:rsidR="003021FA">
        <w:rPr>
          <w:rFonts w:asciiTheme="majorHAnsi" w:hAnsiTheme="majorHAnsi" w:cs="Arial"/>
          <w:sz w:val="28"/>
          <w:szCs w:val="28"/>
        </w:rPr>
        <w:t xml:space="preserve"> 2022</w:t>
      </w:r>
      <w:r w:rsidR="002B5B4E">
        <w:rPr>
          <w:rFonts w:asciiTheme="majorHAnsi" w:hAnsiTheme="majorHAnsi" w:cs="Arial"/>
          <w:sz w:val="28"/>
          <w:szCs w:val="28"/>
        </w:rPr>
        <w:t>,</w:t>
      </w:r>
      <w:r w:rsidR="00504FF8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A977E4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1454C7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2B5B4E">
        <w:rPr>
          <w:rFonts w:asciiTheme="majorHAnsi" w:hAnsiTheme="majorHAnsi" w:cs="Arial"/>
          <w:sz w:val="28"/>
          <w:szCs w:val="28"/>
        </w:rPr>
        <w:t xml:space="preserve">s’est tenue </w:t>
      </w:r>
      <w:r w:rsidR="008C697E" w:rsidRPr="004B5A01">
        <w:rPr>
          <w:rFonts w:asciiTheme="majorHAnsi" w:hAnsiTheme="majorHAnsi" w:cs="Arial"/>
          <w:sz w:val="28"/>
          <w:szCs w:val="28"/>
        </w:rPr>
        <w:t xml:space="preserve">la 2 eme </w:t>
      </w:r>
      <w:r w:rsidR="004B2679" w:rsidRPr="004B5A01">
        <w:rPr>
          <w:rFonts w:asciiTheme="majorHAnsi" w:hAnsiTheme="majorHAnsi" w:cs="Arial"/>
          <w:sz w:val="28"/>
          <w:szCs w:val="28"/>
        </w:rPr>
        <w:t>session ordinaire du Conseil Municipal de</w:t>
      </w:r>
      <w:r w:rsidR="002B5B4E">
        <w:rPr>
          <w:rFonts w:asciiTheme="majorHAnsi" w:hAnsiTheme="majorHAnsi" w:cs="Arial"/>
          <w:sz w:val="28"/>
          <w:szCs w:val="28"/>
        </w:rPr>
        <w:t xml:space="preserve"> Sambéra, </w:t>
      </w:r>
      <w:r w:rsidR="004B2679" w:rsidRPr="004B5A01">
        <w:rPr>
          <w:rFonts w:asciiTheme="majorHAnsi" w:hAnsiTheme="majorHAnsi" w:cs="Arial"/>
          <w:sz w:val="28"/>
          <w:szCs w:val="28"/>
        </w:rPr>
        <w:t xml:space="preserve">sous la Présidence de </w:t>
      </w:r>
      <w:r w:rsidR="004B2679" w:rsidRPr="002B5B4E">
        <w:rPr>
          <w:rFonts w:asciiTheme="majorHAnsi" w:hAnsiTheme="majorHAnsi" w:cs="Arial"/>
          <w:b/>
          <w:sz w:val="28"/>
          <w:szCs w:val="28"/>
        </w:rPr>
        <w:t>Monsieur M</w:t>
      </w:r>
      <w:r w:rsidR="001454C7" w:rsidRPr="002B5B4E">
        <w:rPr>
          <w:rFonts w:asciiTheme="majorHAnsi" w:hAnsiTheme="majorHAnsi" w:cs="Arial"/>
          <w:b/>
          <w:sz w:val="28"/>
          <w:szCs w:val="28"/>
        </w:rPr>
        <w:t xml:space="preserve">oumouni </w:t>
      </w:r>
      <w:r w:rsidR="00B04AA5" w:rsidRPr="002B5B4E">
        <w:rPr>
          <w:rFonts w:asciiTheme="majorHAnsi" w:hAnsiTheme="majorHAnsi" w:cs="Arial"/>
          <w:b/>
          <w:sz w:val="28"/>
          <w:szCs w:val="28"/>
        </w:rPr>
        <w:t>Hamani</w:t>
      </w:r>
      <w:r w:rsidR="002B5B4E">
        <w:rPr>
          <w:rFonts w:asciiTheme="majorHAnsi" w:hAnsiTheme="majorHAnsi" w:cs="Arial"/>
          <w:b/>
          <w:sz w:val="28"/>
          <w:szCs w:val="28"/>
        </w:rPr>
        <w:t xml:space="preserve"> </w:t>
      </w:r>
      <w:r w:rsidR="00B04AA5" w:rsidRPr="004B5A01">
        <w:rPr>
          <w:rFonts w:asciiTheme="majorHAnsi" w:hAnsiTheme="majorHAnsi" w:cs="Arial"/>
          <w:sz w:val="28"/>
          <w:szCs w:val="28"/>
        </w:rPr>
        <w:t>,</w:t>
      </w:r>
      <w:r w:rsidR="00660A3E" w:rsidRPr="004B5A01">
        <w:rPr>
          <w:rFonts w:asciiTheme="majorHAnsi" w:hAnsiTheme="majorHAnsi" w:cs="Arial"/>
          <w:sz w:val="28"/>
          <w:szCs w:val="28"/>
        </w:rPr>
        <w:t xml:space="preserve"> Président dudit conseil.</w:t>
      </w:r>
    </w:p>
    <w:p w:rsidR="008723D3" w:rsidRPr="004B5A01" w:rsidRDefault="004B2679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                                 </w:t>
      </w:r>
      <w:r w:rsidR="008723D3" w:rsidRPr="004B5A01">
        <w:rPr>
          <w:rFonts w:asciiTheme="majorHAnsi" w:hAnsiTheme="majorHAnsi" w:cs="Arial"/>
          <w:b/>
          <w:sz w:val="28"/>
          <w:szCs w:val="28"/>
          <w:u w:val="single"/>
        </w:rPr>
        <w:t>Etaient présent</w:t>
      </w:r>
      <w:r w:rsidR="007C1E0D" w:rsidRPr="004B5A01">
        <w:rPr>
          <w:rFonts w:asciiTheme="majorHAnsi" w:hAnsiTheme="majorHAnsi" w:cs="Arial"/>
          <w:b/>
          <w:sz w:val="28"/>
          <w:szCs w:val="28"/>
          <w:u w:val="single"/>
        </w:rPr>
        <w:t>s</w:t>
      </w:r>
    </w:p>
    <w:p w:rsidR="004B2679" w:rsidRPr="004B5A01" w:rsidRDefault="004B2679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                                   </w:t>
      </w: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Membres élus </w:t>
      </w:r>
    </w:p>
    <w:p w:rsidR="001454C7" w:rsidRPr="004B5A01" w:rsidRDefault="00933F1C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Adamou Marou ;   </w:t>
      </w:r>
    </w:p>
    <w:p w:rsidR="008723D3" w:rsidRPr="004B5A01" w:rsidRDefault="00933F1C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Bachirou Tinni ;</w:t>
      </w:r>
    </w:p>
    <w:p w:rsidR="001454C7" w:rsidRPr="004B5A01" w:rsidRDefault="00933F1C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Balkissa Abdou</w:t>
      </w:r>
    </w:p>
    <w:p w:rsidR="001454C7" w:rsidRPr="004B5A01" w:rsidRDefault="00933F1C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Fatouma Hassane ;</w:t>
      </w:r>
    </w:p>
    <w:p w:rsidR="001454C7" w:rsidRPr="004B5A01" w:rsidRDefault="00933F1C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Garba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 Issa ;</w:t>
      </w:r>
    </w:p>
    <w:p w:rsidR="001454C7" w:rsidRPr="004B5A01" w:rsidRDefault="00CB61E3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Garba 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Sahidi ;</w:t>
      </w:r>
    </w:p>
    <w:p w:rsidR="001454C7" w:rsidRPr="004B5A01" w:rsidRDefault="00CB61E3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</w:t>
      </w:r>
      <w:r w:rsidR="00933F1C">
        <w:rPr>
          <w:rFonts w:asciiTheme="majorHAnsi" w:hAnsiTheme="majorHAnsi" w:cs="Arial"/>
          <w:b/>
          <w:sz w:val="28"/>
          <w:szCs w:val="28"/>
        </w:rPr>
        <w:t xml:space="preserve">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Haoua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 Mounkaila ;</w:t>
      </w:r>
    </w:p>
    <w:p w:rsidR="001454C7" w:rsidRPr="004B5A01" w:rsidRDefault="00CB61E3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Kadi 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  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Issaka ;</w:t>
      </w:r>
    </w:p>
    <w:p w:rsidR="001454C7" w:rsidRPr="004B5A01" w:rsidRDefault="00CB61E3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>Marou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  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 Mamane ;</w:t>
      </w:r>
    </w:p>
    <w:p w:rsidR="001454C7" w:rsidRPr="004B5A01" w:rsidRDefault="001454C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 xml:space="preserve">Moctar </w:t>
      </w:r>
      <w:r w:rsidR="00225E8A">
        <w:rPr>
          <w:rFonts w:asciiTheme="majorHAnsi" w:hAnsiTheme="majorHAnsi" w:cs="Arial"/>
          <w:b/>
          <w:sz w:val="28"/>
          <w:szCs w:val="28"/>
        </w:rPr>
        <w:t xml:space="preserve">    </w:t>
      </w:r>
      <w:r w:rsidRPr="004B5A01">
        <w:rPr>
          <w:rFonts w:asciiTheme="majorHAnsi" w:hAnsiTheme="majorHAnsi" w:cs="Arial"/>
          <w:b/>
          <w:sz w:val="28"/>
          <w:szCs w:val="28"/>
        </w:rPr>
        <w:t>Faroukou ;</w:t>
      </w:r>
    </w:p>
    <w:p w:rsidR="001454C7" w:rsidRPr="004B5A01" w:rsidRDefault="001454C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Moumouni Hamani ;</w:t>
      </w:r>
    </w:p>
    <w:p w:rsidR="00292857" w:rsidRPr="004B5A01" w:rsidRDefault="0029285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Moussa Hamani ;</w:t>
      </w:r>
    </w:p>
    <w:p w:rsidR="00292857" w:rsidRPr="004B5A01" w:rsidRDefault="0029285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Oumarou Harouna ;</w:t>
      </w:r>
    </w:p>
    <w:p w:rsidR="00292857" w:rsidRPr="004B5A01" w:rsidRDefault="0029285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Soumana Moussa ;</w:t>
      </w:r>
    </w:p>
    <w:p w:rsidR="001454C7" w:rsidRPr="004B5A01" w:rsidRDefault="00292857" w:rsidP="008D1867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Soumaila Moussa</w:t>
      </w:r>
      <w:r w:rsidR="001454C7" w:rsidRPr="004B5A01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4B2679" w:rsidRPr="004B5A01" w:rsidRDefault="004B2679" w:rsidP="008D1867">
      <w:pPr>
        <w:pStyle w:val="Paragraphedeliste"/>
        <w:spacing w:line="276" w:lineRule="auto"/>
        <w:ind w:left="360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 xml:space="preserve">    </w:t>
      </w:r>
    </w:p>
    <w:p w:rsidR="004B2679" w:rsidRPr="008D1867" w:rsidRDefault="008D1867" w:rsidP="008D1867">
      <w:pPr>
        <w:spacing w:line="276" w:lineRule="auto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8D1867">
        <w:rPr>
          <w:rFonts w:asciiTheme="majorHAnsi" w:hAnsiTheme="majorHAnsi" w:cs="Arial"/>
          <w:b/>
          <w:sz w:val="28"/>
          <w:szCs w:val="28"/>
        </w:rPr>
        <w:lastRenderedPageBreak/>
        <w:t xml:space="preserve">                       </w:t>
      </w:r>
      <w:r w:rsidR="004B2679" w:rsidRPr="008D1867">
        <w:rPr>
          <w:rFonts w:asciiTheme="majorHAnsi" w:hAnsiTheme="majorHAnsi" w:cs="Arial"/>
          <w:b/>
          <w:sz w:val="28"/>
          <w:szCs w:val="28"/>
          <w:u w:val="single"/>
        </w:rPr>
        <w:t>Membre de droit</w:t>
      </w:r>
    </w:p>
    <w:p w:rsidR="004B2679" w:rsidRPr="004B5A01" w:rsidRDefault="004B2679" w:rsidP="008D1867">
      <w:p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 xml:space="preserve">Mr Garba Bako, Chef </w:t>
      </w:r>
      <w:r w:rsidR="005E1749" w:rsidRPr="004B5A01">
        <w:rPr>
          <w:rFonts w:asciiTheme="majorHAnsi" w:hAnsiTheme="majorHAnsi" w:cs="Arial"/>
          <w:b/>
          <w:sz w:val="28"/>
          <w:szCs w:val="28"/>
        </w:rPr>
        <w:t>secteur (</w:t>
      </w:r>
      <w:r w:rsidR="00D22298" w:rsidRPr="004B5A01">
        <w:rPr>
          <w:rFonts w:asciiTheme="majorHAnsi" w:hAnsiTheme="majorHAnsi" w:cs="Arial"/>
          <w:b/>
          <w:sz w:val="28"/>
          <w:szCs w:val="28"/>
        </w:rPr>
        <w:t>Représentant</w:t>
      </w:r>
      <w:r w:rsidRPr="004B5A01">
        <w:rPr>
          <w:rFonts w:asciiTheme="majorHAnsi" w:hAnsiTheme="majorHAnsi" w:cs="Arial"/>
          <w:b/>
          <w:sz w:val="28"/>
          <w:szCs w:val="28"/>
        </w:rPr>
        <w:t xml:space="preserve"> du </w:t>
      </w:r>
      <w:r w:rsidR="005E1749" w:rsidRPr="004B5A01">
        <w:rPr>
          <w:rFonts w:asciiTheme="majorHAnsi" w:hAnsiTheme="majorHAnsi" w:cs="Arial"/>
          <w:b/>
          <w:sz w:val="28"/>
          <w:szCs w:val="28"/>
        </w:rPr>
        <w:t>sultan</w:t>
      </w:r>
      <w:r w:rsidR="002B5B4E">
        <w:rPr>
          <w:rFonts w:asciiTheme="majorHAnsi" w:hAnsiTheme="majorHAnsi" w:cs="Arial"/>
          <w:b/>
          <w:sz w:val="28"/>
          <w:szCs w:val="28"/>
        </w:rPr>
        <w:t xml:space="preserve"> de Dosso</w:t>
      </w:r>
      <w:r w:rsidR="005E1749" w:rsidRPr="004B5A01">
        <w:rPr>
          <w:rFonts w:asciiTheme="majorHAnsi" w:hAnsiTheme="majorHAnsi" w:cs="Arial"/>
          <w:b/>
          <w:sz w:val="28"/>
          <w:szCs w:val="28"/>
        </w:rPr>
        <w:t>)</w:t>
      </w:r>
      <w:r w:rsidR="00D22298" w:rsidRPr="004B5A01">
        <w:rPr>
          <w:rFonts w:asciiTheme="majorHAnsi" w:hAnsiTheme="majorHAnsi" w:cs="Arial"/>
          <w:b/>
          <w:sz w:val="28"/>
          <w:szCs w:val="28"/>
        </w:rPr>
        <w:t>.</w:t>
      </w:r>
    </w:p>
    <w:p w:rsidR="00391FA9" w:rsidRPr="004B5A01" w:rsidRDefault="00391FA9" w:rsidP="008D1867">
      <w:p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 xml:space="preserve">Le secrétariat de séance est assuré par Mr Amadou </w:t>
      </w:r>
      <w:r w:rsidR="00933F1C" w:rsidRPr="004B5A01">
        <w:rPr>
          <w:rFonts w:asciiTheme="majorHAnsi" w:hAnsiTheme="majorHAnsi" w:cs="Arial"/>
          <w:b/>
          <w:sz w:val="28"/>
          <w:szCs w:val="28"/>
        </w:rPr>
        <w:t>Mounkaila,</w:t>
      </w:r>
      <w:r w:rsidRPr="004B5A01">
        <w:rPr>
          <w:rFonts w:asciiTheme="majorHAnsi" w:hAnsiTheme="majorHAnsi" w:cs="Arial"/>
          <w:b/>
          <w:sz w:val="28"/>
          <w:szCs w:val="28"/>
        </w:rPr>
        <w:t xml:space="preserve"> Secrétaire Général de la </w:t>
      </w:r>
      <w:r w:rsidR="00933F1C" w:rsidRPr="004B5A01">
        <w:rPr>
          <w:rFonts w:asciiTheme="majorHAnsi" w:hAnsiTheme="majorHAnsi" w:cs="Arial"/>
          <w:b/>
          <w:sz w:val="28"/>
          <w:szCs w:val="28"/>
        </w:rPr>
        <w:t>Commune.</w:t>
      </w:r>
    </w:p>
    <w:p w:rsidR="00845592" w:rsidRPr="004B5A01" w:rsidRDefault="00845592" w:rsidP="008D1867">
      <w:pPr>
        <w:spacing w:line="276" w:lineRule="auto"/>
        <w:jc w:val="both"/>
        <w:rPr>
          <w:rFonts w:asciiTheme="majorHAnsi" w:hAnsiTheme="majorHAnsi" w:cs="Arial"/>
          <w:b/>
          <w:sz w:val="28"/>
          <w:szCs w:val="28"/>
        </w:rPr>
      </w:pPr>
    </w:p>
    <w:p w:rsidR="00D22298" w:rsidRPr="004B5A01" w:rsidRDefault="00D22298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Outre l</w:t>
      </w:r>
      <w:r w:rsidR="008A38A9" w:rsidRPr="004B5A01">
        <w:rPr>
          <w:rFonts w:asciiTheme="majorHAnsi" w:hAnsiTheme="majorHAnsi" w:cs="Arial"/>
          <w:sz w:val="28"/>
          <w:szCs w:val="28"/>
        </w:rPr>
        <w:t>es</w:t>
      </w:r>
      <w:r w:rsidRPr="004B5A01">
        <w:rPr>
          <w:rFonts w:asciiTheme="majorHAnsi" w:hAnsiTheme="majorHAnsi" w:cs="Arial"/>
          <w:sz w:val="28"/>
          <w:szCs w:val="28"/>
        </w:rPr>
        <w:t xml:space="preserve"> membres du conseil, étaient aussi </w:t>
      </w:r>
      <w:r w:rsidR="005E1749" w:rsidRPr="004B5A01">
        <w:rPr>
          <w:rFonts w:asciiTheme="majorHAnsi" w:hAnsiTheme="majorHAnsi" w:cs="Arial"/>
          <w:sz w:val="28"/>
          <w:szCs w:val="28"/>
        </w:rPr>
        <w:t>présents, le</w:t>
      </w:r>
      <w:r w:rsidRPr="004B5A01">
        <w:rPr>
          <w:rFonts w:asciiTheme="majorHAnsi" w:hAnsiTheme="majorHAnsi" w:cs="Arial"/>
          <w:sz w:val="28"/>
          <w:szCs w:val="28"/>
        </w:rPr>
        <w:t xml:space="preserve"> Secrétaire Général de la Préfecture de Dosso (Représentant du Préfet), les services techniques déconcentrés et le personnel technique de la Mairie.  </w:t>
      </w:r>
    </w:p>
    <w:p w:rsidR="00822E3B" w:rsidRPr="004B5A01" w:rsidRDefault="005E1749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Quorum étant atteint, le Président a présenté le projet d’ordre du jour </w:t>
      </w:r>
      <w:r w:rsidR="00C76EDC" w:rsidRPr="004B5A01">
        <w:rPr>
          <w:rFonts w:asciiTheme="majorHAnsi" w:hAnsiTheme="majorHAnsi" w:cs="Arial"/>
          <w:sz w:val="28"/>
          <w:szCs w:val="28"/>
        </w:rPr>
        <w:t>qui comporte les points suivants :</w:t>
      </w:r>
    </w:p>
    <w:p w:rsidR="008723D3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8723D3" w:rsidRPr="004B5A01" w:rsidRDefault="00F30910" w:rsidP="008D186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Examen et adoption du procès verbal </w:t>
      </w:r>
      <w:r w:rsidR="00406A6C" w:rsidRPr="004B5A01">
        <w:rPr>
          <w:rFonts w:asciiTheme="majorHAnsi" w:hAnsiTheme="majorHAnsi" w:cs="Arial"/>
          <w:b/>
          <w:sz w:val="28"/>
          <w:szCs w:val="28"/>
        </w:rPr>
        <w:t xml:space="preserve">de la session </w:t>
      </w:r>
      <w:r w:rsidR="00F23A87" w:rsidRPr="004B5A01">
        <w:rPr>
          <w:rFonts w:asciiTheme="majorHAnsi" w:hAnsiTheme="majorHAnsi" w:cs="Arial"/>
          <w:b/>
          <w:sz w:val="28"/>
          <w:szCs w:val="28"/>
        </w:rPr>
        <w:t>précédente</w:t>
      </w:r>
      <w:r w:rsidR="005E6320" w:rsidRPr="004B5A01">
        <w:rPr>
          <w:rFonts w:asciiTheme="majorHAnsi" w:hAnsiTheme="majorHAnsi" w:cs="Arial"/>
          <w:b/>
          <w:sz w:val="28"/>
          <w:szCs w:val="28"/>
        </w:rPr>
        <w:t> ;</w:t>
      </w:r>
      <w:r w:rsidR="00406A6C" w:rsidRPr="004B5A01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B750F5" w:rsidRPr="004B5A01" w:rsidRDefault="002A3F4E" w:rsidP="008D186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Bilan à mi-parcours de l’exécution du budget 2022</w:t>
      </w:r>
      <w:r w:rsidR="005E6320" w:rsidRPr="004B5A01">
        <w:rPr>
          <w:rFonts w:asciiTheme="majorHAnsi" w:hAnsiTheme="majorHAnsi" w:cs="Arial"/>
          <w:b/>
          <w:sz w:val="28"/>
          <w:szCs w:val="28"/>
        </w:rPr>
        <w:t> ;</w:t>
      </w:r>
    </w:p>
    <w:p w:rsidR="005E6320" w:rsidRPr="004B5A01" w:rsidRDefault="005E6320" w:rsidP="008D186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Situation de la campagne agr</w:t>
      </w:r>
      <w:r w:rsidR="00386806">
        <w:rPr>
          <w:rFonts w:asciiTheme="majorHAnsi" w:hAnsiTheme="majorHAnsi" w:cs="Arial"/>
          <w:b/>
          <w:sz w:val="28"/>
          <w:szCs w:val="28"/>
        </w:rPr>
        <w:t>osylvopastorale</w:t>
      </w:r>
      <w:r w:rsidRPr="004B5A01">
        <w:rPr>
          <w:rFonts w:asciiTheme="majorHAnsi" w:hAnsiTheme="majorHAnsi" w:cs="Arial"/>
          <w:b/>
          <w:sz w:val="28"/>
          <w:szCs w:val="28"/>
        </w:rPr>
        <w:t xml:space="preserve"> 2022 ;</w:t>
      </w:r>
    </w:p>
    <w:p w:rsidR="005E6320" w:rsidRPr="004B5A01" w:rsidRDefault="005E6320" w:rsidP="008D186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Divers.</w:t>
      </w:r>
    </w:p>
    <w:p w:rsidR="00370D3A" w:rsidRPr="004B5A01" w:rsidRDefault="004B01E8" w:rsidP="008D1867">
      <w:pPr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Aprè</w:t>
      </w:r>
      <w:r w:rsidRPr="004B5A01">
        <w:rPr>
          <w:rFonts w:asciiTheme="majorHAnsi" w:hAnsiTheme="majorHAnsi" w:cs="Arial"/>
          <w:b/>
          <w:sz w:val="28"/>
          <w:szCs w:val="28"/>
        </w:rPr>
        <w:t>s</w:t>
      </w:r>
      <w:r w:rsidR="00370D3A" w:rsidRPr="004B5A01">
        <w:rPr>
          <w:rFonts w:asciiTheme="majorHAnsi" w:hAnsiTheme="majorHAnsi" w:cs="Arial"/>
          <w:b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z w:val="28"/>
          <w:szCs w:val="28"/>
        </w:rPr>
        <w:t>l’</w:t>
      </w:r>
      <w:r w:rsidR="00370D3A" w:rsidRPr="004B5A01">
        <w:rPr>
          <w:rFonts w:asciiTheme="majorHAnsi" w:hAnsiTheme="majorHAnsi" w:cs="Arial"/>
          <w:b/>
          <w:sz w:val="28"/>
          <w:szCs w:val="28"/>
        </w:rPr>
        <w:t xml:space="preserve">insertion de l’amendement porté au point 3 : lire Campagne </w:t>
      </w:r>
      <w:r w:rsidR="00D9039D" w:rsidRPr="004B5A01">
        <w:rPr>
          <w:rFonts w:asciiTheme="majorHAnsi" w:hAnsiTheme="majorHAnsi" w:cs="Arial"/>
          <w:b/>
          <w:sz w:val="28"/>
          <w:szCs w:val="28"/>
        </w:rPr>
        <w:t>agrosylvopastorale</w:t>
      </w:r>
      <w:r w:rsidR="00370D3A" w:rsidRPr="004B5A01">
        <w:rPr>
          <w:rFonts w:asciiTheme="majorHAnsi" w:hAnsiTheme="majorHAnsi" w:cs="Arial"/>
          <w:b/>
          <w:sz w:val="28"/>
          <w:szCs w:val="28"/>
        </w:rPr>
        <w:t xml:space="preserve"> en remplacement de campagne </w:t>
      </w:r>
      <w:r w:rsidR="00D9039D" w:rsidRPr="004B5A01">
        <w:rPr>
          <w:rFonts w:asciiTheme="majorHAnsi" w:hAnsiTheme="majorHAnsi" w:cs="Arial"/>
          <w:b/>
          <w:sz w:val="28"/>
          <w:szCs w:val="28"/>
        </w:rPr>
        <w:t xml:space="preserve">agricole. </w:t>
      </w:r>
      <w:r w:rsidR="005F5A90" w:rsidRPr="004B5A01">
        <w:rPr>
          <w:rFonts w:asciiTheme="majorHAnsi" w:hAnsiTheme="majorHAnsi" w:cs="Arial"/>
          <w:b/>
          <w:sz w:val="28"/>
          <w:szCs w:val="28"/>
        </w:rPr>
        <w:t>L</w:t>
      </w:r>
      <w:r w:rsidR="00B34D99" w:rsidRPr="004B5A01">
        <w:rPr>
          <w:rFonts w:asciiTheme="majorHAnsi" w:hAnsiTheme="majorHAnsi" w:cs="Arial"/>
          <w:b/>
          <w:sz w:val="28"/>
          <w:szCs w:val="28"/>
        </w:rPr>
        <w:t xml:space="preserve">e projet d’ordre du jour </w:t>
      </w:r>
      <w:r w:rsidR="00FD73AB" w:rsidRPr="004B5A01">
        <w:rPr>
          <w:rFonts w:asciiTheme="majorHAnsi" w:hAnsiTheme="majorHAnsi" w:cs="Arial"/>
          <w:b/>
          <w:sz w:val="28"/>
          <w:szCs w:val="28"/>
        </w:rPr>
        <w:t>a été adopté à l’unanimité par le Conseil.</w:t>
      </w:r>
    </w:p>
    <w:p w:rsidR="008723D3" w:rsidRPr="004B5A01" w:rsidRDefault="0063624B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L’ouverture</w:t>
      </w:r>
      <w:r w:rsidR="008300F7" w:rsidRPr="004B5A01">
        <w:rPr>
          <w:rFonts w:asciiTheme="majorHAnsi" w:hAnsiTheme="majorHAnsi" w:cs="Arial"/>
          <w:sz w:val="28"/>
          <w:szCs w:val="28"/>
        </w:rPr>
        <w:t xml:space="preserve"> de la session </w:t>
      </w:r>
      <w:r w:rsidRPr="004B5A01">
        <w:rPr>
          <w:rFonts w:asciiTheme="majorHAnsi" w:hAnsiTheme="majorHAnsi" w:cs="Arial"/>
          <w:sz w:val="28"/>
          <w:szCs w:val="28"/>
        </w:rPr>
        <w:t xml:space="preserve"> intervenue à 10h3</w:t>
      </w:r>
      <w:r w:rsidR="008723D3" w:rsidRPr="004B5A01">
        <w:rPr>
          <w:rFonts w:asciiTheme="majorHAnsi" w:hAnsiTheme="majorHAnsi" w:cs="Arial"/>
          <w:sz w:val="28"/>
          <w:szCs w:val="28"/>
        </w:rPr>
        <w:t xml:space="preserve">0 a été marquée par une </w:t>
      </w:r>
      <w:r w:rsidR="00B04AA5" w:rsidRPr="004B5A01">
        <w:rPr>
          <w:rFonts w:asciiTheme="majorHAnsi" w:hAnsiTheme="majorHAnsi" w:cs="Arial"/>
          <w:sz w:val="28"/>
          <w:szCs w:val="28"/>
        </w:rPr>
        <w:t>Fatiha</w:t>
      </w:r>
      <w:r w:rsidR="008723D3" w:rsidRPr="004B5A01">
        <w:rPr>
          <w:rFonts w:asciiTheme="majorHAnsi" w:hAnsiTheme="majorHAnsi" w:cs="Arial"/>
          <w:sz w:val="28"/>
          <w:szCs w:val="28"/>
        </w:rPr>
        <w:t xml:space="preserve"> dite par l’Iman, suivi</w:t>
      </w:r>
      <w:r w:rsidR="00B04AA5" w:rsidRPr="004B5A01">
        <w:rPr>
          <w:rFonts w:asciiTheme="majorHAnsi" w:hAnsiTheme="majorHAnsi" w:cs="Arial"/>
          <w:sz w:val="28"/>
          <w:szCs w:val="28"/>
        </w:rPr>
        <w:t>s</w:t>
      </w:r>
      <w:r w:rsidR="008723D3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de l’allocution</w:t>
      </w:r>
      <w:r w:rsidR="00B04AA5" w:rsidRPr="004B5A01">
        <w:rPr>
          <w:rFonts w:asciiTheme="majorHAnsi" w:hAnsiTheme="majorHAnsi" w:cs="Arial"/>
          <w:sz w:val="28"/>
          <w:szCs w:val="28"/>
        </w:rPr>
        <w:t xml:space="preserve"> du Président du Conseil et</w:t>
      </w:r>
      <w:r w:rsidR="008A3463" w:rsidRPr="004B5A01">
        <w:rPr>
          <w:rFonts w:asciiTheme="majorHAnsi" w:hAnsiTheme="majorHAnsi" w:cs="Arial"/>
          <w:sz w:val="28"/>
          <w:szCs w:val="28"/>
        </w:rPr>
        <w:t xml:space="preserve"> des interventions du Secréta</w:t>
      </w:r>
      <w:r w:rsidR="008A00F5">
        <w:rPr>
          <w:rFonts w:asciiTheme="majorHAnsi" w:hAnsiTheme="majorHAnsi" w:cs="Arial"/>
          <w:sz w:val="28"/>
          <w:szCs w:val="28"/>
        </w:rPr>
        <w:t xml:space="preserve">ire Général de la Préfecture </w:t>
      </w:r>
      <w:r w:rsidR="008300F7" w:rsidRPr="004B5A01">
        <w:rPr>
          <w:rFonts w:asciiTheme="majorHAnsi" w:hAnsiTheme="majorHAnsi" w:cs="Arial"/>
          <w:sz w:val="28"/>
          <w:szCs w:val="28"/>
        </w:rPr>
        <w:t xml:space="preserve"> de  Dosso </w:t>
      </w:r>
      <w:r w:rsidR="00B04AA5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8A3463" w:rsidRPr="004B5A01">
        <w:rPr>
          <w:rFonts w:asciiTheme="majorHAnsi" w:hAnsiTheme="majorHAnsi" w:cs="Arial"/>
          <w:sz w:val="28"/>
          <w:szCs w:val="28"/>
        </w:rPr>
        <w:t>et du Chef secteur.</w:t>
      </w:r>
    </w:p>
    <w:p w:rsidR="00406501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Président </w:t>
      </w:r>
      <w:r w:rsidR="0063624B" w:rsidRPr="004B5A01">
        <w:rPr>
          <w:rFonts w:asciiTheme="majorHAnsi" w:hAnsiTheme="majorHAnsi" w:cs="Arial"/>
          <w:sz w:val="28"/>
          <w:szCs w:val="28"/>
        </w:rPr>
        <w:t xml:space="preserve">du conseil dans son </w:t>
      </w:r>
      <w:r w:rsidR="00B04AA5" w:rsidRPr="004B5A01">
        <w:rPr>
          <w:rFonts w:asciiTheme="majorHAnsi" w:hAnsiTheme="majorHAnsi" w:cs="Arial"/>
          <w:sz w:val="28"/>
          <w:szCs w:val="28"/>
        </w:rPr>
        <w:t xml:space="preserve">allocution a </w:t>
      </w:r>
      <w:r w:rsidR="0063624B" w:rsidRPr="004B5A01">
        <w:rPr>
          <w:rFonts w:asciiTheme="majorHAnsi" w:hAnsiTheme="majorHAnsi" w:cs="Arial"/>
          <w:sz w:val="28"/>
          <w:szCs w:val="28"/>
        </w:rPr>
        <w:t xml:space="preserve"> présenté </w:t>
      </w:r>
      <w:r w:rsidR="00DD747B" w:rsidRPr="004B5A01">
        <w:rPr>
          <w:rFonts w:asciiTheme="majorHAnsi" w:hAnsiTheme="majorHAnsi" w:cs="Arial"/>
          <w:sz w:val="28"/>
          <w:szCs w:val="28"/>
        </w:rPr>
        <w:t xml:space="preserve">d’abord </w:t>
      </w:r>
      <w:r w:rsidR="0063624B" w:rsidRPr="004B5A01">
        <w:rPr>
          <w:rFonts w:asciiTheme="majorHAnsi" w:hAnsiTheme="majorHAnsi" w:cs="Arial"/>
          <w:sz w:val="28"/>
          <w:szCs w:val="28"/>
        </w:rPr>
        <w:t xml:space="preserve">ses sincères salutations à l’ensemble des participants </w:t>
      </w:r>
      <w:r w:rsidR="005946D4" w:rsidRPr="004B5A01">
        <w:rPr>
          <w:rFonts w:asciiTheme="majorHAnsi" w:hAnsiTheme="majorHAnsi" w:cs="Arial"/>
          <w:sz w:val="28"/>
          <w:szCs w:val="28"/>
        </w:rPr>
        <w:t xml:space="preserve"> pour avoir répondu massivement à la présente assise du </w:t>
      </w:r>
      <w:r w:rsidR="008C681C" w:rsidRPr="004B5A01">
        <w:rPr>
          <w:rFonts w:asciiTheme="majorHAnsi" w:hAnsiTheme="majorHAnsi" w:cs="Arial"/>
          <w:sz w:val="28"/>
          <w:szCs w:val="28"/>
        </w:rPr>
        <w:t>Conseil. Ensuite,</w:t>
      </w:r>
      <w:r w:rsidR="005946D4" w:rsidRPr="004B5A01">
        <w:rPr>
          <w:rFonts w:asciiTheme="majorHAnsi" w:hAnsiTheme="majorHAnsi" w:cs="Arial"/>
          <w:sz w:val="28"/>
          <w:szCs w:val="28"/>
        </w:rPr>
        <w:t xml:space="preserve"> il a souligné que la tenue de cette session a coïncidé avec le 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déroulement de la campagne </w:t>
      </w:r>
      <w:r w:rsidR="00D9039D" w:rsidRPr="004B5A01">
        <w:rPr>
          <w:rFonts w:asciiTheme="majorHAnsi" w:hAnsiTheme="majorHAnsi" w:cs="Arial"/>
          <w:sz w:val="28"/>
          <w:szCs w:val="28"/>
        </w:rPr>
        <w:t>agrosylvopastorale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sujette à des conflits entre acteurs </w:t>
      </w:r>
      <w:r w:rsidR="00D9039D" w:rsidRPr="004B5A01">
        <w:rPr>
          <w:rFonts w:asciiTheme="majorHAnsi" w:hAnsiTheme="majorHAnsi" w:cs="Arial"/>
          <w:sz w:val="28"/>
          <w:szCs w:val="28"/>
        </w:rPr>
        <w:t>ruraux,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dont le</w:t>
      </w:r>
      <w:r w:rsidR="005D104F" w:rsidRPr="004B5A01">
        <w:rPr>
          <w:rFonts w:asciiTheme="majorHAnsi" w:hAnsiTheme="majorHAnsi" w:cs="Arial"/>
          <w:sz w:val="28"/>
          <w:szCs w:val="28"/>
        </w:rPr>
        <w:t>s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plus </w:t>
      </w:r>
      <w:r w:rsidR="005D104F" w:rsidRPr="004B5A01">
        <w:rPr>
          <w:rFonts w:asciiTheme="majorHAnsi" w:hAnsiTheme="majorHAnsi" w:cs="Arial"/>
          <w:sz w:val="28"/>
          <w:szCs w:val="28"/>
        </w:rPr>
        <w:t>récents</w:t>
      </w:r>
      <w:r w:rsidR="009519EE">
        <w:rPr>
          <w:rFonts w:asciiTheme="majorHAnsi" w:hAnsiTheme="majorHAnsi" w:cs="Arial"/>
          <w:sz w:val="28"/>
          <w:szCs w:val="28"/>
        </w:rPr>
        <w:t xml:space="preserve"> sont ceux </w:t>
      </w:r>
      <w:r w:rsidR="00A23CAC">
        <w:rPr>
          <w:rFonts w:asciiTheme="majorHAnsi" w:hAnsiTheme="majorHAnsi" w:cs="Arial"/>
          <w:sz w:val="28"/>
          <w:szCs w:val="28"/>
        </w:rPr>
        <w:t xml:space="preserve">de Koulou et </w:t>
      </w:r>
      <w:r w:rsidR="009519EE">
        <w:rPr>
          <w:rFonts w:asciiTheme="majorHAnsi" w:hAnsiTheme="majorHAnsi" w:cs="Arial"/>
          <w:sz w:val="28"/>
          <w:szCs w:val="28"/>
        </w:rPr>
        <w:t>de Foma T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ounga autours des ressources partagées </w:t>
      </w:r>
      <w:r w:rsidR="00A23CAC" w:rsidRPr="004B5A01">
        <w:rPr>
          <w:rFonts w:asciiTheme="majorHAnsi" w:hAnsiTheme="majorHAnsi" w:cs="Arial"/>
          <w:sz w:val="28"/>
          <w:szCs w:val="28"/>
        </w:rPr>
        <w:t>(les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A23CAC" w:rsidRPr="004B5A01">
        <w:rPr>
          <w:rFonts w:asciiTheme="majorHAnsi" w:hAnsiTheme="majorHAnsi" w:cs="Arial"/>
          <w:sz w:val="28"/>
          <w:szCs w:val="28"/>
        </w:rPr>
        <w:t>bourgoutières)</w:t>
      </w:r>
      <w:r w:rsidR="00406501" w:rsidRPr="004B5A01">
        <w:rPr>
          <w:rFonts w:asciiTheme="majorHAnsi" w:hAnsiTheme="majorHAnsi" w:cs="Arial"/>
          <w:sz w:val="28"/>
          <w:szCs w:val="28"/>
        </w:rPr>
        <w:t xml:space="preserve"> qui ont été apaisés 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406501" w:rsidRPr="004B5A01">
        <w:rPr>
          <w:rFonts w:asciiTheme="majorHAnsi" w:hAnsiTheme="majorHAnsi" w:cs="Arial"/>
          <w:sz w:val="28"/>
          <w:szCs w:val="28"/>
        </w:rPr>
        <w:t>grâce</w:t>
      </w:r>
      <w:r w:rsidR="005F78A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7D006F" w:rsidRPr="004B5A01">
        <w:rPr>
          <w:rFonts w:asciiTheme="majorHAnsi" w:hAnsiTheme="majorHAnsi" w:cs="Arial"/>
          <w:sz w:val="28"/>
          <w:szCs w:val="28"/>
        </w:rPr>
        <w:t xml:space="preserve">à une mission de sensibilisation sur la </w:t>
      </w:r>
      <w:r w:rsidR="005D104F" w:rsidRPr="004B5A01">
        <w:rPr>
          <w:rFonts w:asciiTheme="majorHAnsi" w:hAnsiTheme="majorHAnsi" w:cs="Arial"/>
          <w:sz w:val="28"/>
          <w:szCs w:val="28"/>
        </w:rPr>
        <w:t>cohésion</w:t>
      </w:r>
      <w:r w:rsidR="007D006F" w:rsidRPr="004B5A01">
        <w:rPr>
          <w:rFonts w:asciiTheme="majorHAnsi" w:hAnsiTheme="majorHAnsi" w:cs="Arial"/>
          <w:sz w:val="28"/>
          <w:szCs w:val="28"/>
        </w:rPr>
        <w:t xml:space="preserve"> sociale effectu</w:t>
      </w:r>
      <w:r w:rsidR="005D104F" w:rsidRPr="004B5A01">
        <w:rPr>
          <w:rFonts w:asciiTheme="majorHAnsi" w:hAnsiTheme="majorHAnsi" w:cs="Arial"/>
          <w:sz w:val="28"/>
          <w:szCs w:val="28"/>
        </w:rPr>
        <w:t>ée par le Gouverneur de Dosso</w:t>
      </w:r>
      <w:r w:rsidR="007D006F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5D104F" w:rsidRPr="004B5A01">
        <w:rPr>
          <w:rFonts w:asciiTheme="majorHAnsi" w:hAnsiTheme="majorHAnsi" w:cs="Arial"/>
          <w:sz w:val="28"/>
          <w:szCs w:val="28"/>
        </w:rPr>
        <w:t xml:space="preserve"> à Foma Tounga dans le mois </w:t>
      </w:r>
      <w:r w:rsidR="008D1867" w:rsidRPr="004B5A01">
        <w:rPr>
          <w:rFonts w:asciiTheme="majorHAnsi" w:hAnsiTheme="majorHAnsi" w:cs="Arial"/>
          <w:sz w:val="28"/>
          <w:szCs w:val="28"/>
        </w:rPr>
        <w:t>d’Aout</w:t>
      </w:r>
      <w:r w:rsidR="006459A6">
        <w:rPr>
          <w:rFonts w:asciiTheme="majorHAnsi" w:hAnsiTheme="majorHAnsi" w:cs="Arial"/>
          <w:sz w:val="28"/>
          <w:szCs w:val="28"/>
        </w:rPr>
        <w:t xml:space="preserve"> 2022.</w:t>
      </w:r>
    </w:p>
    <w:p w:rsidR="009C2D7A" w:rsidRPr="004B5A01" w:rsidRDefault="0037539A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Il ressort </w:t>
      </w:r>
      <w:r w:rsidR="005D104F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 xml:space="preserve">aussi de son allocution les inondations intervenues dans les  villages riverains dont les </w:t>
      </w:r>
      <w:r w:rsidR="000D3F63" w:rsidRPr="004B5A01">
        <w:rPr>
          <w:rFonts w:asciiTheme="majorHAnsi" w:hAnsiTheme="majorHAnsi" w:cs="Arial"/>
          <w:sz w:val="28"/>
          <w:szCs w:val="28"/>
        </w:rPr>
        <w:t>cultures (</w:t>
      </w:r>
      <w:r w:rsidRPr="004B5A01">
        <w:rPr>
          <w:rFonts w:asciiTheme="majorHAnsi" w:hAnsiTheme="majorHAnsi" w:cs="Arial"/>
          <w:sz w:val="28"/>
          <w:szCs w:val="28"/>
        </w:rPr>
        <w:t xml:space="preserve">mil, </w:t>
      </w:r>
      <w:r w:rsidR="000D3F63" w:rsidRPr="004B5A01">
        <w:rPr>
          <w:rFonts w:asciiTheme="majorHAnsi" w:hAnsiTheme="majorHAnsi" w:cs="Arial"/>
          <w:sz w:val="28"/>
          <w:szCs w:val="28"/>
        </w:rPr>
        <w:t>sorgho,</w:t>
      </w:r>
      <w:r w:rsidRPr="004B5A01">
        <w:rPr>
          <w:rFonts w:asciiTheme="majorHAnsi" w:hAnsiTheme="majorHAnsi" w:cs="Arial"/>
          <w:sz w:val="28"/>
          <w:szCs w:val="28"/>
        </w:rPr>
        <w:t xml:space="preserve"> riz, </w:t>
      </w:r>
      <w:r w:rsidR="000D3F63" w:rsidRPr="004B5A01">
        <w:rPr>
          <w:rFonts w:asciiTheme="majorHAnsi" w:hAnsiTheme="majorHAnsi" w:cs="Arial"/>
          <w:sz w:val="28"/>
          <w:szCs w:val="28"/>
        </w:rPr>
        <w:t>etc.</w:t>
      </w:r>
      <w:r w:rsidRPr="004B5A01">
        <w:rPr>
          <w:rFonts w:asciiTheme="majorHAnsi" w:hAnsiTheme="majorHAnsi" w:cs="Arial"/>
          <w:sz w:val="28"/>
          <w:szCs w:val="28"/>
        </w:rPr>
        <w:t xml:space="preserve">) ont été submergées par les eaux </w:t>
      </w:r>
      <w:r w:rsidR="00587C12" w:rsidRPr="004B5A01">
        <w:rPr>
          <w:rFonts w:asciiTheme="majorHAnsi" w:hAnsiTheme="majorHAnsi" w:cs="Arial"/>
          <w:sz w:val="28"/>
          <w:szCs w:val="28"/>
        </w:rPr>
        <w:t xml:space="preserve">et les maisons effondrées </w:t>
      </w:r>
      <w:r w:rsidRPr="004B5A01">
        <w:rPr>
          <w:rFonts w:asciiTheme="majorHAnsi" w:hAnsiTheme="majorHAnsi" w:cs="Arial"/>
          <w:sz w:val="28"/>
          <w:szCs w:val="28"/>
        </w:rPr>
        <w:t xml:space="preserve">suite aux fortes précipitations </w:t>
      </w:r>
      <w:r w:rsidR="004847E6" w:rsidRPr="004B5A01">
        <w:rPr>
          <w:rFonts w:asciiTheme="majorHAnsi" w:hAnsiTheme="majorHAnsi" w:cs="Arial"/>
          <w:sz w:val="28"/>
          <w:szCs w:val="28"/>
        </w:rPr>
        <w:t xml:space="preserve">enregistrées. A cet </w:t>
      </w:r>
      <w:r w:rsidR="00F0620B" w:rsidRPr="004B5A01">
        <w:rPr>
          <w:rFonts w:asciiTheme="majorHAnsi" w:hAnsiTheme="majorHAnsi" w:cs="Arial"/>
          <w:sz w:val="28"/>
          <w:szCs w:val="28"/>
        </w:rPr>
        <w:t>effet,</w:t>
      </w:r>
      <w:r w:rsidR="004847E6" w:rsidRPr="004B5A01">
        <w:rPr>
          <w:rFonts w:asciiTheme="majorHAnsi" w:hAnsiTheme="majorHAnsi" w:cs="Arial"/>
          <w:sz w:val="28"/>
          <w:szCs w:val="28"/>
        </w:rPr>
        <w:t xml:space="preserve"> il a fait un </w:t>
      </w:r>
      <w:r w:rsidR="00587C12" w:rsidRPr="004B5A01">
        <w:rPr>
          <w:rFonts w:asciiTheme="majorHAnsi" w:hAnsiTheme="majorHAnsi" w:cs="Arial"/>
          <w:sz w:val="28"/>
          <w:szCs w:val="28"/>
        </w:rPr>
        <w:t>plaidoyer au Représentant du Préfet</w:t>
      </w:r>
      <w:r w:rsidR="004847E6" w:rsidRPr="004B5A01">
        <w:rPr>
          <w:rFonts w:asciiTheme="majorHAnsi" w:hAnsiTheme="majorHAnsi" w:cs="Arial"/>
          <w:sz w:val="28"/>
          <w:szCs w:val="28"/>
        </w:rPr>
        <w:t xml:space="preserve"> pour</w:t>
      </w:r>
      <w:r w:rsidR="00587C12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4847E6" w:rsidRPr="004B5A01">
        <w:rPr>
          <w:rFonts w:asciiTheme="majorHAnsi" w:hAnsiTheme="majorHAnsi" w:cs="Arial"/>
          <w:sz w:val="28"/>
          <w:szCs w:val="28"/>
        </w:rPr>
        <w:t>la poursuite de la vent</w:t>
      </w:r>
      <w:r w:rsidR="00587C12" w:rsidRPr="004B5A01">
        <w:rPr>
          <w:rFonts w:asciiTheme="majorHAnsi" w:hAnsiTheme="majorHAnsi" w:cs="Arial"/>
          <w:sz w:val="28"/>
          <w:szCs w:val="28"/>
        </w:rPr>
        <w:t>e</w:t>
      </w:r>
      <w:r w:rsidR="004847E6" w:rsidRPr="004B5A01">
        <w:rPr>
          <w:rFonts w:asciiTheme="majorHAnsi" w:hAnsiTheme="majorHAnsi" w:cs="Arial"/>
          <w:sz w:val="28"/>
          <w:szCs w:val="28"/>
        </w:rPr>
        <w:t xml:space="preserve"> à prix modéré </w:t>
      </w:r>
      <w:r w:rsidR="00587C12" w:rsidRPr="004B5A01">
        <w:rPr>
          <w:rFonts w:asciiTheme="majorHAnsi" w:hAnsiTheme="majorHAnsi" w:cs="Arial"/>
          <w:sz w:val="28"/>
          <w:szCs w:val="28"/>
        </w:rPr>
        <w:t xml:space="preserve">et aussi aux partenaires d’obédiences humanitaires pour venir en aide  aux </w:t>
      </w:r>
      <w:r w:rsidR="00F0620B" w:rsidRPr="004B5A01">
        <w:rPr>
          <w:rFonts w:asciiTheme="majorHAnsi" w:hAnsiTheme="majorHAnsi" w:cs="Arial"/>
          <w:sz w:val="28"/>
          <w:szCs w:val="28"/>
        </w:rPr>
        <w:t>sinistrés.</w:t>
      </w:r>
    </w:p>
    <w:p w:rsidR="004847E6" w:rsidRPr="004B5A01" w:rsidRDefault="009C2D7A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Il a également évoqué dans son allocution la rentrée  scolaire </w:t>
      </w:r>
      <w:r w:rsidR="004847E6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2022-2023</w:t>
      </w:r>
      <w:r w:rsidR="00F231F2" w:rsidRPr="004B5A01">
        <w:rPr>
          <w:rFonts w:asciiTheme="majorHAnsi" w:hAnsiTheme="majorHAnsi" w:cs="Arial"/>
          <w:sz w:val="28"/>
          <w:szCs w:val="28"/>
        </w:rPr>
        <w:t>.A</w:t>
      </w:r>
      <w:r w:rsidRPr="004B5A01">
        <w:rPr>
          <w:rFonts w:asciiTheme="majorHAnsi" w:hAnsiTheme="majorHAnsi" w:cs="Arial"/>
          <w:sz w:val="28"/>
          <w:szCs w:val="28"/>
        </w:rPr>
        <w:t xml:space="preserve"> ce </w:t>
      </w:r>
      <w:r w:rsidR="00F231F2" w:rsidRPr="004B5A01">
        <w:rPr>
          <w:rFonts w:asciiTheme="majorHAnsi" w:hAnsiTheme="majorHAnsi" w:cs="Arial"/>
          <w:sz w:val="28"/>
          <w:szCs w:val="28"/>
        </w:rPr>
        <w:t>sujet,</w:t>
      </w:r>
      <w:r w:rsidRPr="004B5A01">
        <w:rPr>
          <w:rFonts w:asciiTheme="majorHAnsi" w:hAnsiTheme="majorHAnsi" w:cs="Arial"/>
          <w:sz w:val="28"/>
          <w:szCs w:val="28"/>
        </w:rPr>
        <w:t xml:space="preserve"> il </w:t>
      </w:r>
      <w:r w:rsidR="006D2D87" w:rsidRPr="004B5A01">
        <w:rPr>
          <w:rFonts w:asciiTheme="majorHAnsi" w:hAnsiTheme="majorHAnsi" w:cs="Arial"/>
          <w:sz w:val="28"/>
          <w:szCs w:val="28"/>
        </w:rPr>
        <w:t>a lacé un appel pressent à l’</w:t>
      </w:r>
      <w:r w:rsidR="00F231F2" w:rsidRPr="004B5A01">
        <w:rPr>
          <w:rFonts w:asciiTheme="majorHAnsi" w:hAnsiTheme="majorHAnsi" w:cs="Arial"/>
          <w:sz w:val="28"/>
          <w:szCs w:val="28"/>
        </w:rPr>
        <w:t xml:space="preserve">endroit de tous les </w:t>
      </w:r>
      <w:r w:rsidR="006D2D87" w:rsidRPr="004B5A01">
        <w:rPr>
          <w:rFonts w:asciiTheme="majorHAnsi" w:hAnsiTheme="majorHAnsi" w:cs="Arial"/>
          <w:sz w:val="28"/>
          <w:szCs w:val="28"/>
        </w:rPr>
        <w:t xml:space="preserve"> acteurs de l’éducation de prendre toutes les dispositions idoines pour une bonne réussite de l’année académique. </w:t>
      </w:r>
    </w:p>
    <w:p w:rsidR="009E1A3D" w:rsidRPr="004B5A01" w:rsidRDefault="009E1A3D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Au terme de son </w:t>
      </w:r>
      <w:r w:rsidR="00366DAE" w:rsidRPr="004B5A01">
        <w:rPr>
          <w:rFonts w:asciiTheme="majorHAnsi" w:hAnsiTheme="majorHAnsi" w:cs="Arial"/>
          <w:sz w:val="28"/>
          <w:szCs w:val="28"/>
        </w:rPr>
        <w:t xml:space="preserve">allocution Le Président du Conseil a invité les conseillers à examiner avec attention et responsabilité les points inscrits </w:t>
      </w:r>
      <w:r w:rsidR="00A67356" w:rsidRPr="004B5A01">
        <w:rPr>
          <w:rFonts w:asciiTheme="majorHAnsi" w:hAnsiTheme="majorHAnsi" w:cs="Arial"/>
          <w:sz w:val="28"/>
          <w:szCs w:val="28"/>
        </w:rPr>
        <w:t>à l’ordre du jour de la session.</w:t>
      </w:r>
      <w:r w:rsidRPr="004B5A01">
        <w:rPr>
          <w:rFonts w:asciiTheme="majorHAnsi" w:hAnsiTheme="majorHAnsi" w:cs="Arial"/>
          <w:sz w:val="28"/>
          <w:szCs w:val="28"/>
        </w:rPr>
        <w:t xml:space="preserve">. </w:t>
      </w:r>
    </w:p>
    <w:p w:rsidR="004F6B0E" w:rsidRPr="004B5A01" w:rsidRDefault="008E7624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</w:t>
      </w:r>
      <w:r w:rsidR="003273BB" w:rsidRPr="004B5A01">
        <w:rPr>
          <w:rFonts w:asciiTheme="majorHAnsi" w:hAnsiTheme="majorHAnsi" w:cs="Arial"/>
          <w:sz w:val="28"/>
          <w:szCs w:val="28"/>
        </w:rPr>
        <w:t xml:space="preserve">Secrétaire Général de la Préfecture  de </w:t>
      </w:r>
      <w:r w:rsidRPr="004B5A01">
        <w:rPr>
          <w:rFonts w:asciiTheme="majorHAnsi" w:hAnsiTheme="majorHAnsi" w:cs="Arial"/>
          <w:sz w:val="28"/>
          <w:szCs w:val="28"/>
        </w:rPr>
        <w:t>Dosso</w:t>
      </w:r>
      <w:r w:rsidR="0069561F" w:rsidRPr="004B5A01">
        <w:rPr>
          <w:rFonts w:asciiTheme="majorHAnsi" w:hAnsiTheme="majorHAnsi" w:cs="Arial"/>
          <w:sz w:val="28"/>
          <w:szCs w:val="28"/>
        </w:rPr>
        <w:t>, en prenant la parole a de prime</w:t>
      </w:r>
      <w:r w:rsidRPr="004B5A01">
        <w:rPr>
          <w:rFonts w:asciiTheme="majorHAnsi" w:hAnsiTheme="majorHAnsi" w:cs="Arial"/>
          <w:sz w:val="28"/>
          <w:szCs w:val="28"/>
        </w:rPr>
        <w:t xml:space="preserve"> abord présenté ses salu</w:t>
      </w:r>
      <w:r w:rsidR="00A67356" w:rsidRPr="004B5A01">
        <w:rPr>
          <w:rFonts w:asciiTheme="majorHAnsi" w:hAnsiTheme="majorHAnsi" w:cs="Arial"/>
          <w:sz w:val="28"/>
          <w:szCs w:val="28"/>
        </w:rPr>
        <w:t xml:space="preserve">tations aux participants, celle </w:t>
      </w:r>
      <w:r w:rsidR="004F6B0E" w:rsidRPr="004B5A01">
        <w:rPr>
          <w:rFonts w:asciiTheme="majorHAnsi" w:hAnsiTheme="majorHAnsi" w:cs="Arial"/>
          <w:sz w:val="28"/>
          <w:szCs w:val="28"/>
        </w:rPr>
        <w:t>du Préfet</w:t>
      </w:r>
      <w:r w:rsidR="003273BB" w:rsidRPr="004B5A01">
        <w:rPr>
          <w:rFonts w:asciiTheme="majorHAnsi" w:hAnsiTheme="majorHAnsi" w:cs="Arial"/>
          <w:sz w:val="28"/>
          <w:szCs w:val="28"/>
        </w:rPr>
        <w:t xml:space="preserve"> de Dosso</w:t>
      </w:r>
      <w:r w:rsidR="00A67356" w:rsidRPr="004B5A01">
        <w:rPr>
          <w:rFonts w:asciiTheme="majorHAnsi" w:hAnsiTheme="majorHAnsi" w:cs="Arial"/>
          <w:sz w:val="28"/>
          <w:szCs w:val="28"/>
        </w:rPr>
        <w:t xml:space="preserve">. </w:t>
      </w:r>
    </w:p>
    <w:p w:rsidR="002818F3" w:rsidRPr="004B5A01" w:rsidRDefault="004F6B0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Il ressort de son intervention l’importance des points inscrits à l’ordre de la présente assise du Conseil, dont le plus capi</w:t>
      </w:r>
      <w:r w:rsidR="008C697E" w:rsidRPr="004B5A01">
        <w:rPr>
          <w:rFonts w:asciiTheme="majorHAnsi" w:hAnsiTheme="majorHAnsi" w:cs="Arial"/>
          <w:sz w:val="28"/>
          <w:szCs w:val="28"/>
        </w:rPr>
        <w:t xml:space="preserve">tal est le bilan provisoire d’exécution </w:t>
      </w:r>
      <w:r w:rsidR="003D1723" w:rsidRPr="004B5A01">
        <w:rPr>
          <w:rFonts w:asciiTheme="majorHAnsi" w:hAnsiTheme="majorHAnsi" w:cs="Arial"/>
          <w:sz w:val="28"/>
          <w:szCs w:val="28"/>
        </w:rPr>
        <w:t>budgétaire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8C697E" w:rsidRPr="004B5A01">
        <w:rPr>
          <w:rFonts w:asciiTheme="majorHAnsi" w:hAnsiTheme="majorHAnsi" w:cs="Arial"/>
          <w:sz w:val="28"/>
          <w:szCs w:val="28"/>
        </w:rPr>
        <w:t xml:space="preserve"> de janvier</w:t>
      </w:r>
      <w:r w:rsidR="00D826A6">
        <w:rPr>
          <w:rFonts w:asciiTheme="majorHAnsi" w:hAnsiTheme="majorHAnsi" w:cs="Arial"/>
          <w:sz w:val="28"/>
          <w:szCs w:val="28"/>
        </w:rPr>
        <w:t xml:space="preserve"> à</w:t>
      </w:r>
      <w:r w:rsidR="003D1723" w:rsidRPr="004B5A01">
        <w:rPr>
          <w:rFonts w:asciiTheme="majorHAnsi" w:hAnsiTheme="majorHAnsi" w:cs="Arial"/>
          <w:sz w:val="28"/>
          <w:szCs w:val="28"/>
        </w:rPr>
        <w:t xml:space="preserve"> juillet </w:t>
      </w:r>
      <w:r w:rsidR="008C697E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2022</w:t>
      </w:r>
      <w:r w:rsidR="008B70D7" w:rsidRPr="004B5A01">
        <w:rPr>
          <w:rFonts w:asciiTheme="majorHAnsi" w:hAnsiTheme="majorHAnsi" w:cs="Arial"/>
          <w:sz w:val="28"/>
          <w:szCs w:val="28"/>
        </w:rPr>
        <w:t>.</w:t>
      </w:r>
      <w:r w:rsidR="00D826A6">
        <w:rPr>
          <w:rFonts w:asciiTheme="majorHAnsi" w:hAnsiTheme="majorHAnsi" w:cs="Arial"/>
          <w:sz w:val="28"/>
          <w:szCs w:val="28"/>
        </w:rPr>
        <w:t xml:space="preserve"> 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Il ressort </w:t>
      </w:r>
      <w:r w:rsidRPr="004B5A01">
        <w:rPr>
          <w:rFonts w:asciiTheme="majorHAnsi" w:hAnsiTheme="majorHAnsi" w:cs="Arial"/>
          <w:sz w:val="28"/>
          <w:szCs w:val="28"/>
        </w:rPr>
        <w:t xml:space="preserve"> aussi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 de son intervention,</w:t>
      </w:r>
      <w:r w:rsidRPr="004B5A01">
        <w:rPr>
          <w:rFonts w:asciiTheme="majorHAnsi" w:hAnsiTheme="majorHAnsi" w:cs="Arial"/>
          <w:sz w:val="28"/>
          <w:szCs w:val="28"/>
        </w:rPr>
        <w:t xml:space="preserve"> le 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déroulement de la campagne </w:t>
      </w:r>
      <w:r w:rsidR="00A57031" w:rsidRPr="004B5A01">
        <w:rPr>
          <w:rFonts w:asciiTheme="majorHAnsi" w:hAnsiTheme="majorHAnsi" w:cs="Arial"/>
          <w:sz w:val="28"/>
          <w:szCs w:val="28"/>
        </w:rPr>
        <w:t>agrosylvopastorale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 et la situation sécuritaire très </w:t>
      </w:r>
      <w:r w:rsidR="00A57031" w:rsidRPr="004B5A01">
        <w:rPr>
          <w:rFonts w:asciiTheme="majorHAnsi" w:hAnsiTheme="majorHAnsi" w:cs="Arial"/>
          <w:sz w:val="28"/>
          <w:szCs w:val="28"/>
        </w:rPr>
        <w:t>préoccupante,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 car a-t-il, la Commune de Sambéra à travers son aspect </w:t>
      </w:r>
      <w:r w:rsidR="00A57031" w:rsidRPr="004B5A01">
        <w:rPr>
          <w:rFonts w:asciiTheme="majorHAnsi" w:hAnsiTheme="majorHAnsi" w:cs="Arial"/>
          <w:sz w:val="28"/>
          <w:szCs w:val="28"/>
        </w:rPr>
        <w:t>géophysique, peut</w:t>
      </w:r>
      <w:r w:rsidR="008B70D7" w:rsidRPr="004B5A01">
        <w:rPr>
          <w:rFonts w:asciiTheme="majorHAnsi" w:hAnsiTheme="majorHAnsi" w:cs="Arial"/>
          <w:sz w:val="28"/>
          <w:szCs w:val="28"/>
        </w:rPr>
        <w:t xml:space="preserve"> servir de nid aux </w:t>
      </w:r>
      <w:r w:rsidR="00AC0EEA" w:rsidRPr="004B5A01">
        <w:rPr>
          <w:rFonts w:asciiTheme="majorHAnsi" w:hAnsiTheme="majorHAnsi" w:cs="Arial"/>
          <w:sz w:val="28"/>
          <w:szCs w:val="28"/>
        </w:rPr>
        <w:t>terroristes.</w:t>
      </w:r>
    </w:p>
    <w:p w:rsidR="00B01BF1" w:rsidRPr="004B5A01" w:rsidRDefault="00EA1636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Enfin,</w:t>
      </w:r>
      <w:r w:rsidR="00B01BF1" w:rsidRPr="004B5A01">
        <w:rPr>
          <w:rFonts w:asciiTheme="majorHAnsi" w:hAnsiTheme="majorHAnsi" w:cs="Arial"/>
          <w:sz w:val="28"/>
          <w:szCs w:val="28"/>
        </w:rPr>
        <w:t xml:space="preserve"> il a prodigué des sages conseils  aux membres du conseil  de </w:t>
      </w:r>
      <w:r w:rsidR="001C181A" w:rsidRPr="004B5A01">
        <w:rPr>
          <w:rFonts w:asciiTheme="majorHAnsi" w:hAnsiTheme="majorHAnsi" w:cs="Arial"/>
          <w:sz w:val="28"/>
          <w:szCs w:val="28"/>
        </w:rPr>
        <w:t xml:space="preserve">mener des </w:t>
      </w:r>
      <w:r w:rsidRPr="004B5A01">
        <w:rPr>
          <w:rFonts w:asciiTheme="majorHAnsi" w:hAnsiTheme="majorHAnsi" w:cs="Arial"/>
          <w:sz w:val="28"/>
          <w:szCs w:val="28"/>
        </w:rPr>
        <w:t>campagnes de sensibilisation dans leurs zones respec</w:t>
      </w:r>
      <w:r w:rsidR="00BA40E6" w:rsidRPr="004B5A01">
        <w:rPr>
          <w:rFonts w:asciiTheme="majorHAnsi" w:hAnsiTheme="majorHAnsi" w:cs="Arial"/>
          <w:sz w:val="28"/>
          <w:szCs w:val="28"/>
        </w:rPr>
        <w:t xml:space="preserve">tives afin de prévenir les éventuels attaques terroristes. </w:t>
      </w:r>
      <w:r w:rsidR="00F24AC2" w:rsidRPr="004B5A01">
        <w:rPr>
          <w:rFonts w:asciiTheme="majorHAnsi" w:hAnsiTheme="majorHAnsi" w:cs="Arial"/>
          <w:sz w:val="28"/>
          <w:szCs w:val="28"/>
        </w:rPr>
        <w:t xml:space="preserve">Pour ce </w:t>
      </w:r>
      <w:r w:rsidR="0005258B" w:rsidRPr="004B5A01">
        <w:rPr>
          <w:rFonts w:asciiTheme="majorHAnsi" w:hAnsiTheme="majorHAnsi" w:cs="Arial"/>
          <w:sz w:val="28"/>
          <w:szCs w:val="28"/>
        </w:rPr>
        <w:t xml:space="preserve">faire. </w:t>
      </w:r>
      <w:r w:rsidR="00F24AC2" w:rsidRPr="004B5A01">
        <w:rPr>
          <w:rFonts w:asciiTheme="majorHAnsi" w:hAnsiTheme="majorHAnsi" w:cs="Arial"/>
          <w:sz w:val="28"/>
          <w:szCs w:val="28"/>
        </w:rPr>
        <w:t xml:space="preserve">il a demandé aux comités  villageois de Veil de redoubler </w:t>
      </w:r>
      <w:r w:rsidR="001A52B7" w:rsidRPr="004B5A01">
        <w:rPr>
          <w:rFonts w:asciiTheme="majorHAnsi" w:hAnsiTheme="majorHAnsi" w:cs="Arial"/>
          <w:sz w:val="28"/>
          <w:szCs w:val="28"/>
        </w:rPr>
        <w:t>d’effort</w:t>
      </w:r>
      <w:r w:rsidR="00D826A6">
        <w:rPr>
          <w:rFonts w:asciiTheme="majorHAnsi" w:hAnsiTheme="majorHAnsi" w:cs="Arial"/>
          <w:sz w:val="28"/>
          <w:szCs w:val="28"/>
        </w:rPr>
        <w:t xml:space="preserve"> et d</w:t>
      </w:r>
      <w:r w:rsidR="00F24AC2" w:rsidRPr="004B5A01">
        <w:rPr>
          <w:rFonts w:asciiTheme="majorHAnsi" w:hAnsiTheme="majorHAnsi" w:cs="Arial"/>
          <w:sz w:val="28"/>
          <w:szCs w:val="28"/>
        </w:rPr>
        <w:t xml:space="preserve">énoncer tout cas suspect </w:t>
      </w:r>
      <w:r w:rsidR="001A52B7" w:rsidRPr="004B5A01">
        <w:rPr>
          <w:rFonts w:asciiTheme="majorHAnsi" w:hAnsiTheme="majorHAnsi" w:cs="Arial"/>
          <w:sz w:val="28"/>
          <w:szCs w:val="28"/>
        </w:rPr>
        <w:t>et remonter l’information  suivant la voix officielle.</w:t>
      </w:r>
    </w:p>
    <w:p w:rsidR="00F24AC2" w:rsidRPr="004B5A01" w:rsidRDefault="00F24AC2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Au terme de son intervention, il a souhaité plein succès aux travaux de la présente session du Conseil et a exprimé le vœu de la tenue régulière des sessions  qui </w:t>
      </w:r>
      <w:r w:rsidR="006F3E89" w:rsidRPr="004B5A01">
        <w:rPr>
          <w:rFonts w:asciiTheme="majorHAnsi" w:hAnsiTheme="majorHAnsi" w:cs="Arial"/>
          <w:sz w:val="28"/>
          <w:szCs w:val="28"/>
        </w:rPr>
        <w:t xml:space="preserve">démontre </w:t>
      </w:r>
      <w:r w:rsidRPr="004B5A01">
        <w:rPr>
          <w:rFonts w:asciiTheme="majorHAnsi" w:hAnsiTheme="majorHAnsi" w:cs="Arial"/>
          <w:sz w:val="28"/>
          <w:szCs w:val="28"/>
        </w:rPr>
        <w:t xml:space="preserve"> le bon fonctionnement du Conse</w:t>
      </w:r>
      <w:r w:rsidR="006F3E89" w:rsidRPr="004B5A01">
        <w:rPr>
          <w:rFonts w:asciiTheme="majorHAnsi" w:hAnsiTheme="majorHAnsi" w:cs="Arial"/>
          <w:sz w:val="28"/>
          <w:szCs w:val="28"/>
        </w:rPr>
        <w:t>i</w:t>
      </w:r>
      <w:r w:rsidRPr="004B5A01">
        <w:rPr>
          <w:rFonts w:asciiTheme="majorHAnsi" w:hAnsiTheme="majorHAnsi" w:cs="Arial"/>
          <w:sz w:val="28"/>
          <w:szCs w:val="28"/>
        </w:rPr>
        <w:t>l</w:t>
      </w:r>
      <w:r w:rsidR="006F3E89" w:rsidRPr="004B5A01">
        <w:rPr>
          <w:rFonts w:asciiTheme="majorHAnsi" w:hAnsiTheme="majorHAnsi" w:cs="Arial"/>
          <w:sz w:val="28"/>
          <w:szCs w:val="28"/>
        </w:rPr>
        <w:t xml:space="preserve">. </w:t>
      </w:r>
      <w:r w:rsidR="004B01E8" w:rsidRPr="004B5A01">
        <w:rPr>
          <w:rFonts w:asciiTheme="majorHAnsi" w:hAnsiTheme="majorHAnsi" w:cs="Arial"/>
          <w:sz w:val="28"/>
          <w:szCs w:val="28"/>
        </w:rPr>
        <w:t>Et,</w:t>
      </w:r>
      <w:r w:rsidR="006F3E89" w:rsidRPr="004B5A01">
        <w:rPr>
          <w:rFonts w:asciiTheme="majorHAnsi" w:hAnsiTheme="majorHAnsi" w:cs="Arial"/>
          <w:sz w:val="28"/>
          <w:szCs w:val="28"/>
        </w:rPr>
        <w:t xml:space="preserve"> il a imploré le tout Puissant Allah </w:t>
      </w:r>
      <w:r w:rsidR="004B01E8" w:rsidRPr="004B5A01">
        <w:rPr>
          <w:rFonts w:asciiTheme="majorHAnsi" w:hAnsiTheme="majorHAnsi" w:cs="Arial"/>
          <w:sz w:val="28"/>
          <w:szCs w:val="28"/>
        </w:rPr>
        <w:t>qu’il</w:t>
      </w:r>
      <w:r w:rsidR="006F3E89" w:rsidRPr="004B5A01">
        <w:rPr>
          <w:rFonts w:asciiTheme="majorHAnsi" w:hAnsiTheme="majorHAnsi" w:cs="Arial"/>
          <w:sz w:val="28"/>
          <w:szCs w:val="28"/>
        </w:rPr>
        <w:t xml:space="preserve"> nous gratifie d’un hivernage </w:t>
      </w:r>
      <w:r w:rsidR="004B01E8" w:rsidRPr="004B5A01">
        <w:rPr>
          <w:rFonts w:asciiTheme="majorHAnsi" w:hAnsiTheme="majorHAnsi" w:cs="Arial"/>
          <w:sz w:val="28"/>
          <w:szCs w:val="28"/>
        </w:rPr>
        <w:t>fécond.</w:t>
      </w:r>
    </w:p>
    <w:p w:rsidR="008D1867" w:rsidRDefault="005951D7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Le Chef secteur</w:t>
      </w:r>
      <w:r w:rsidR="00CB053D" w:rsidRPr="004B5A01">
        <w:rPr>
          <w:rFonts w:asciiTheme="majorHAnsi" w:hAnsiTheme="majorHAnsi" w:cs="Arial"/>
          <w:sz w:val="28"/>
          <w:szCs w:val="28"/>
        </w:rPr>
        <w:t xml:space="preserve"> dans son intervention a surtout mis l’accent sur l’importance de la </w:t>
      </w:r>
      <w:r w:rsidR="00DE2838" w:rsidRPr="004B5A01">
        <w:rPr>
          <w:rFonts w:asciiTheme="majorHAnsi" w:hAnsiTheme="majorHAnsi" w:cs="Arial"/>
          <w:sz w:val="28"/>
          <w:szCs w:val="28"/>
        </w:rPr>
        <w:t>chefferie</w:t>
      </w:r>
      <w:r w:rsidR="00CB053D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DE2838" w:rsidRPr="004B5A01">
        <w:rPr>
          <w:rFonts w:asciiTheme="majorHAnsi" w:hAnsiTheme="majorHAnsi" w:cs="Arial"/>
          <w:sz w:val="28"/>
          <w:szCs w:val="28"/>
        </w:rPr>
        <w:t>traditionnelle</w:t>
      </w:r>
      <w:r w:rsidR="00FC0B52" w:rsidRPr="004B5A01">
        <w:rPr>
          <w:rFonts w:asciiTheme="majorHAnsi" w:hAnsiTheme="majorHAnsi" w:cs="Arial"/>
          <w:sz w:val="28"/>
          <w:szCs w:val="28"/>
        </w:rPr>
        <w:t xml:space="preserve"> qui joue un rôle </w:t>
      </w:r>
      <w:r w:rsidR="00DE2838" w:rsidRPr="004B5A01">
        <w:rPr>
          <w:rFonts w:asciiTheme="majorHAnsi" w:hAnsiTheme="majorHAnsi" w:cs="Arial"/>
          <w:sz w:val="28"/>
          <w:szCs w:val="28"/>
        </w:rPr>
        <w:t>régulateur et conciliateur  en cas des conflits</w:t>
      </w:r>
      <w:r w:rsidR="0000370F" w:rsidRPr="004B5A01">
        <w:rPr>
          <w:rFonts w:asciiTheme="majorHAnsi" w:hAnsiTheme="majorHAnsi" w:cs="Arial"/>
          <w:sz w:val="28"/>
          <w:szCs w:val="28"/>
        </w:rPr>
        <w:t xml:space="preserve"> intervenus entre act</w:t>
      </w:r>
      <w:r w:rsidR="00DE2838" w:rsidRPr="004B5A01">
        <w:rPr>
          <w:rFonts w:asciiTheme="majorHAnsi" w:hAnsiTheme="majorHAnsi" w:cs="Arial"/>
          <w:sz w:val="28"/>
          <w:szCs w:val="28"/>
        </w:rPr>
        <w:t xml:space="preserve">eurs ruraux </w:t>
      </w:r>
      <w:r w:rsidR="0000370F" w:rsidRPr="004B5A01">
        <w:rPr>
          <w:rFonts w:asciiTheme="majorHAnsi" w:hAnsiTheme="majorHAnsi" w:cs="Arial"/>
          <w:sz w:val="28"/>
          <w:szCs w:val="28"/>
        </w:rPr>
        <w:t xml:space="preserve">.pour une coexistence pacifique entre les </w:t>
      </w:r>
      <w:r w:rsidR="00FC0B52" w:rsidRPr="004B5A01">
        <w:rPr>
          <w:rFonts w:asciiTheme="majorHAnsi" w:hAnsiTheme="majorHAnsi" w:cs="Arial"/>
          <w:sz w:val="28"/>
          <w:szCs w:val="28"/>
        </w:rPr>
        <w:t>communautés.</w:t>
      </w:r>
      <w:r w:rsidR="0000370F" w:rsidRPr="004B5A01">
        <w:rPr>
          <w:rFonts w:asciiTheme="majorHAnsi" w:hAnsiTheme="majorHAnsi" w:cs="Arial"/>
          <w:sz w:val="28"/>
          <w:szCs w:val="28"/>
        </w:rPr>
        <w:t xml:space="preserve">  Il ressort de son intervention le </w:t>
      </w:r>
      <w:r w:rsidR="00FC0B52" w:rsidRPr="004B5A01">
        <w:rPr>
          <w:rFonts w:asciiTheme="majorHAnsi" w:hAnsiTheme="majorHAnsi" w:cs="Arial"/>
          <w:sz w:val="28"/>
          <w:szCs w:val="28"/>
        </w:rPr>
        <w:t>rôle</w:t>
      </w:r>
      <w:r w:rsidR="0000370F" w:rsidRPr="004B5A01">
        <w:rPr>
          <w:rFonts w:asciiTheme="majorHAnsi" w:hAnsiTheme="majorHAnsi" w:cs="Arial"/>
          <w:sz w:val="28"/>
          <w:szCs w:val="28"/>
        </w:rPr>
        <w:t xml:space="preserve"> d’appuis</w:t>
      </w:r>
      <w:r w:rsidR="00FC0B52" w:rsidRPr="004B5A01">
        <w:rPr>
          <w:rFonts w:asciiTheme="majorHAnsi" w:hAnsiTheme="majorHAnsi" w:cs="Arial"/>
          <w:sz w:val="28"/>
          <w:szCs w:val="28"/>
        </w:rPr>
        <w:t xml:space="preserve"> conseil </w:t>
      </w:r>
      <w:r w:rsidR="0000370F" w:rsidRPr="004B5A01">
        <w:rPr>
          <w:rFonts w:asciiTheme="majorHAnsi" w:hAnsiTheme="majorHAnsi" w:cs="Arial"/>
          <w:sz w:val="28"/>
          <w:szCs w:val="28"/>
        </w:rPr>
        <w:t>du chef secteur aux chefs des villages en</w:t>
      </w:r>
      <w:r w:rsidR="00FC0B52" w:rsidRPr="004B5A01">
        <w:rPr>
          <w:rFonts w:asciiTheme="majorHAnsi" w:hAnsiTheme="majorHAnsi" w:cs="Arial"/>
          <w:sz w:val="28"/>
          <w:szCs w:val="28"/>
        </w:rPr>
        <w:t xml:space="preserve"> matière</w:t>
      </w:r>
      <w:r w:rsidR="0000370F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FC0B52" w:rsidRPr="004B5A01">
        <w:rPr>
          <w:rFonts w:asciiTheme="majorHAnsi" w:hAnsiTheme="majorHAnsi" w:cs="Arial"/>
          <w:sz w:val="28"/>
          <w:szCs w:val="28"/>
        </w:rPr>
        <w:t xml:space="preserve">de mobilisation </w:t>
      </w:r>
      <w:r w:rsidR="007C3C0C" w:rsidRPr="004B5A01">
        <w:rPr>
          <w:rFonts w:asciiTheme="majorHAnsi" w:hAnsiTheme="majorHAnsi" w:cs="Arial"/>
          <w:sz w:val="28"/>
          <w:szCs w:val="28"/>
        </w:rPr>
        <w:t>des recettes</w:t>
      </w:r>
      <w:r w:rsidR="00FC0B52" w:rsidRPr="004B5A01">
        <w:rPr>
          <w:rFonts w:asciiTheme="majorHAnsi" w:hAnsiTheme="majorHAnsi" w:cs="Arial"/>
          <w:sz w:val="28"/>
          <w:szCs w:val="28"/>
        </w:rPr>
        <w:t xml:space="preserve"> notamment la perception de la taxe municipale qui constitue la ressource principale de la commune.</w:t>
      </w:r>
    </w:p>
    <w:p w:rsidR="00455792" w:rsidRPr="004B5A01" w:rsidRDefault="00EA1636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Après amendement et adoption du programme de la  </w:t>
      </w:r>
      <w:r w:rsidR="00DE75F6" w:rsidRPr="004B5A01">
        <w:rPr>
          <w:rFonts w:asciiTheme="majorHAnsi" w:hAnsiTheme="majorHAnsi" w:cs="Arial"/>
          <w:sz w:val="28"/>
          <w:szCs w:val="28"/>
        </w:rPr>
        <w:t>session,</w:t>
      </w:r>
      <w:r w:rsidR="00455792" w:rsidRPr="004B5A01">
        <w:rPr>
          <w:rFonts w:asciiTheme="majorHAnsi" w:hAnsiTheme="majorHAnsi" w:cs="Arial"/>
          <w:sz w:val="28"/>
          <w:szCs w:val="28"/>
        </w:rPr>
        <w:t xml:space="preserve"> les différents points inscrits 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à l’ordre du jour </w:t>
      </w:r>
      <w:r w:rsidR="00455792" w:rsidRPr="004B5A01">
        <w:rPr>
          <w:rFonts w:asciiTheme="majorHAnsi" w:hAnsiTheme="majorHAnsi" w:cs="Arial"/>
          <w:sz w:val="28"/>
          <w:szCs w:val="28"/>
        </w:rPr>
        <w:t>ont été successivement soumis au débat.</w:t>
      </w:r>
    </w:p>
    <w:p w:rsidR="00B047C9" w:rsidRPr="008D1867" w:rsidRDefault="006174EC" w:rsidP="008D1867">
      <w:pPr>
        <w:pStyle w:val="Paragraphedeliste"/>
        <w:ind w:left="360"/>
        <w:jc w:val="both"/>
        <w:rPr>
          <w:rFonts w:ascii="Andalus" w:hAnsi="Andalus" w:cs="Andalus"/>
          <w:b/>
          <w:sz w:val="28"/>
          <w:szCs w:val="28"/>
        </w:rPr>
      </w:pPr>
      <w:r w:rsidRPr="008D1867">
        <w:rPr>
          <w:rFonts w:ascii="Andalus" w:hAnsi="Andalus" w:cs="Andalus"/>
          <w:b/>
          <w:sz w:val="28"/>
          <w:szCs w:val="28"/>
        </w:rPr>
        <w:t xml:space="preserve">Les travaux de la 1ere </w:t>
      </w:r>
      <w:r w:rsidR="0086759C" w:rsidRPr="008D1867">
        <w:rPr>
          <w:rFonts w:ascii="Andalus" w:hAnsi="Andalus" w:cs="Andalus"/>
          <w:b/>
          <w:sz w:val="28"/>
          <w:szCs w:val="28"/>
        </w:rPr>
        <w:t>journée,</w:t>
      </w:r>
      <w:r w:rsidRPr="008D1867">
        <w:rPr>
          <w:rFonts w:ascii="Andalus" w:hAnsi="Andalus" w:cs="Andalus"/>
          <w:b/>
          <w:sz w:val="28"/>
          <w:szCs w:val="28"/>
        </w:rPr>
        <w:t xml:space="preserve"> ont pris fin </w:t>
      </w:r>
      <w:r w:rsidR="004B01E8">
        <w:rPr>
          <w:rFonts w:ascii="Andalus" w:hAnsi="Andalus" w:cs="Andalus"/>
          <w:b/>
          <w:sz w:val="28"/>
          <w:szCs w:val="28"/>
        </w:rPr>
        <w:t xml:space="preserve"> à16h30 mn </w:t>
      </w:r>
      <w:r w:rsidRPr="008D1867">
        <w:rPr>
          <w:rFonts w:ascii="Andalus" w:hAnsi="Andalus" w:cs="Andalus"/>
          <w:b/>
          <w:sz w:val="28"/>
          <w:szCs w:val="28"/>
        </w:rPr>
        <w:t>avec l’</w:t>
      </w:r>
      <w:r w:rsidR="0086759C" w:rsidRPr="008D1867">
        <w:rPr>
          <w:rFonts w:ascii="Andalus" w:hAnsi="Andalus" w:cs="Andalus"/>
          <w:b/>
          <w:sz w:val="28"/>
          <w:szCs w:val="28"/>
        </w:rPr>
        <w:t xml:space="preserve">amendement </w:t>
      </w:r>
      <w:r w:rsidRPr="008D1867">
        <w:rPr>
          <w:rFonts w:ascii="Andalus" w:hAnsi="Andalus" w:cs="Andalus"/>
          <w:b/>
          <w:sz w:val="28"/>
          <w:szCs w:val="28"/>
        </w:rPr>
        <w:t xml:space="preserve">et l’adoption  du programme de la </w:t>
      </w:r>
      <w:r w:rsidR="0086759C" w:rsidRPr="008D1867">
        <w:rPr>
          <w:rFonts w:ascii="Andalus" w:hAnsi="Andalus" w:cs="Andalus"/>
          <w:b/>
          <w:sz w:val="28"/>
          <w:szCs w:val="28"/>
        </w:rPr>
        <w:t>session.</w:t>
      </w:r>
    </w:p>
    <w:p w:rsidR="0086759C" w:rsidRPr="007C3C0C" w:rsidRDefault="0086759C" w:rsidP="008D1867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7C3C0C">
        <w:rPr>
          <w:rFonts w:ascii="Andalus" w:hAnsi="Andalus" w:cs="Andalus"/>
          <w:b/>
          <w:sz w:val="28"/>
          <w:szCs w:val="28"/>
          <w:u w:val="single"/>
        </w:rPr>
        <w:t>2eme journée : vendredi 2 septembre 2022.</w:t>
      </w:r>
    </w:p>
    <w:p w:rsidR="0086759C" w:rsidRPr="004B01E8" w:rsidRDefault="00D9146A" w:rsidP="008D1867">
      <w:pPr>
        <w:jc w:val="both"/>
        <w:rPr>
          <w:rFonts w:ascii="Andalus" w:hAnsi="Andalus" w:cs="Andalus"/>
          <w:b/>
          <w:sz w:val="28"/>
          <w:szCs w:val="28"/>
        </w:rPr>
      </w:pPr>
      <w:r w:rsidRPr="004B01E8">
        <w:rPr>
          <w:rFonts w:ascii="Andalus" w:hAnsi="Andalus" w:cs="Andalus"/>
          <w:b/>
          <w:sz w:val="28"/>
          <w:szCs w:val="28"/>
        </w:rPr>
        <w:t>Les travaux ont repris avec l’</w:t>
      </w:r>
      <w:r w:rsidR="0086759C" w:rsidRPr="004B01E8">
        <w:rPr>
          <w:rFonts w:ascii="Andalus" w:hAnsi="Andalus" w:cs="Andalus"/>
          <w:b/>
          <w:sz w:val="28"/>
          <w:szCs w:val="28"/>
        </w:rPr>
        <w:t xml:space="preserve">amendement et l’adoption du procès verbal de la session </w:t>
      </w:r>
      <w:r w:rsidR="00AE3EC6" w:rsidRPr="004B01E8">
        <w:rPr>
          <w:rFonts w:ascii="Andalus" w:hAnsi="Andalus" w:cs="Andalus"/>
          <w:b/>
          <w:sz w:val="28"/>
          <w:szCs w:val="28"/>
        </w:rPr>
        <w:t>précédente.</w:t>
      </w:r>
    </w:p>
    <w:p w:rsidR="008723D3" w:rsidRPr="004B5A01" w:rsidRDefault="0086759C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AE3EC6" w:rsidRPr="004B5A01">
        <w:rPr>
          <w:rFonts w:asciiTheme="majorHAnsi" w:hAnsiTheme="majorHAnsi" w:cs="Arial"/>
          <w:sz w:val="28"/>
          <w:szCs w:val="28"/>
        </w:rPr>
        <w:t>1.</w:t>
      </w:r>
      <w:r w:rsidR="00AE3EC6" w:rsidRPr="004B5A01">
        <w:rPr>
          <w:rFonts w:asciiTheme="majorHAnsi" w:hAnsiTheme="majorHAnsi" w:cs="Arial"/>
          <w:b/>
          <w:sz w:val="28"/>
          <w:szCs w:val="28"/>
          <w:u w:val="single"/>
        </w:rPr>
        <w:t>EXAMEN</w:t>
      </w:r>
      <w:r w:rsidR="006F04B9">
        <w:rPr>
          <w:rFonts w:asciiTheme="majorHAnsi" w:hAnsiTheme="majorHAnsi" w:cs="Arial"/>
          <w:b/>
          <w:sz w:val="28"/>
          <w:szCs w:val="28"/>
          <w:u w:val="single"/>
        </w:rPr>
        <w:t xml:space="preserve"> ET ADOPTION DU </w:t>
      </w:r>
      <w:r w:rsidR="008723D3"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 PROCES VERBAL DE </w:t>
      </w:r>
      <w:r w:rsidR="006F04B9">
        <w:rPr>
          <w:rFonts w:asciiTheme="majorHAnsi" w:hAnsiTheme="majorHAnsi" w:cs="Arial"/>
          <w:b/>
          <w:sz w:val="28"/>
          <w:szCs w:val="28"/>
          <w:u w:val="single"/>
        </w:rPr>
        <w:t xml:space="preserve">LA </w:t>
      </w:r>
      <w:r w:rsidR="008723D3"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SESSION </w:t>
      </w:r>
      <w:r w:rsidR="00AE3EC6" w:rsidRPr="004B5A01">
        <w:rPr>
          <w:rFonts w:asciiTheme="majorHAnsi" w:hAnsiTheme="majorHAnsi" w:cs="Arial"/>
          <w:b/>
          <w:sz w:val="28"/>
          <w:szCs w:val="28"/>
          <w:u w:val="single"/>
        </w:rPr>
        <w:t>PRECEDENTE.</w:t>
      </w:r>
    </w:p>
    <w:p w:rsidR="008723D3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Président du conseil a demandé </w:t>
      </w:r>
      <w:r w:rsidR="00455792" w:rsidRPr="004B5A01">
        <w:rPr>
          <w:rFonts w:asciiTheme="majorHAnsi" w:hAnsiTheme="majorHAnsi" w:cs="Arial"/>
          <w:sz w:val="28"/>
          <w:szCs w:val="28"/>
        </w:rPr>
        <w:t xml:space="preserve">au rapporteur de séance de procéder à la présentation 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 du dernier procès verbal de la  session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ordinaire </w:t>
      </w:r>
      <w:r w:rsidRPr="004B5A01">
        <w:rPr>
          <w:rFonts w:asciiTheme="majorHAnsi" w:hAnsiTheme="majorHAnsi" w:cs="Arial"/>
          <w:sz w:val="28"/>
          <w:szCs w:val="28"/>
        </w:rPr>
        <w:t>conseil tenu</w:t>
      </w:r>
      <w:r w:rsidR="00DE75F6" w:rsidRPr="004B5A01">
        <w:rPr>
          <w:rFonts w:asciiTheme="majorHAnsi" w:hAnsiTheme="majorHAnsi" w:cs="Arial"/>
          <w:sz w:val="28"/>
          <w:szCs w:val="28"/>
        </w:rPr>
        <w:t>e</w:t>
      </w:r>
      <w:r w:rsidRPr="004B5A01">
        <w:rPr>
          <w:rFonts w:asciiTheme="majorHAnsi" w:hAnsiTheme="majorHAnsi" w:cs="Arial"/>
          <w:sz w:val="28"/>
          <w:szCs w:val="28"/>
        </w:rPr>
        <w:t xml:space="preserve"> du </w:t>
      </w:r>
      <w:r w:rsidR="00CB04F1">
        <w:rPr>
          <w:rFonts w:asciiTheme="majorHAnsi" w:hAnsiTheme="majorHAnsi" w:cs="Arial"/>
          <w:sz w:val="28"/>
          <w:szCs w:val="28"/>
        </w:rPr>
        <w:t>28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CB04F1">
        <w:rPr>
          <w:rFonts w:asciiTheme="majorHAnsi" w:hAnsiTheme="majorHAnsi" w:cs="Arial"/>
          <w:sz w:val="28"/>
          <w:szCs w:val="28"/>
        </w:rPr>
        <w:t xml:space="preserve"> avril au 1</w:t>
      </w:r>
      <w:r w:rsidR="00CB04F1" w:rsidRPr="00CB04F1">
        <w:rPr>
          <w:rFonts w:asciiTheme="majorHAnsi" w:hAnsiTheme="majorHAnsi" w:cs="Arial"/>
          <w:sz w:val="28"/>
          <w:szCs w:val="28"/>
          <w:vertAlign w:val="superscript"/>
        </w:rPr>
        <w:t>er</w:t>
      </w:r>
      <w:r w:rsidR="00CB04F1">
        <w:rPr>
          <w:rFonts w:asciiTheme="majorHAnsi" w:hAnsiTheme="majorHAnsi" w:cs="Arial"/>
          <w:sz w:val="28"/>
          <w:szCs w:val="28"/>
        </w:rPr>
        <w:t xml:space="preserve"> Mai 2022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 à Sambéra.</w:t>
      </w:r>
    </w:p>
    <w:p w:rsidR="008723D3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Après présentation du document en question, la parole</w:t>
      </w:r>
      <w:r w:rsidR="00DE75F6" w:rsidRPr="004B5A01">
        <w:rPr>
          <w:rFonts w:asciiTheme="majorHAnsi" w:hAnsiTheme="majorHAnsi" w:cs="Arial"/>
          <w:sz w:val="28"/>
          <w:szCs w:val="28"/>
        </w:rPr>
        <w:t xml:space="preserve"> a été donnée aux participants.</w:t>
      </w:r>
      <w:r w:rsidRPr="004B5A01">
        <w:rPr>
          <w:rFonts w:asciiTheme="majorHAnsi" w:hAnsiTheme="majorHAnsi" w:cs="Arial"/>
          <w:sz w:val="28"/>
          <w:szCs w:val="28"/>
        </w:rPr>
        <w:t xml:space="preserve"> La synthèse des interventions a permis de relever quelques erreurs de saisie et reflète donc parfaitement dans l’ensemble les points abordés à la session. </w:t>
      </w:r>
    </w:p>
    <w:p w:rsidR="008723D3" w:rsidRPr="004B5A01" w:rsidRDefault="008723D3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Aussi, sous réserve des amendements, le conseil vient d’adopter le  procès verbal en ques</w:t>
      </w:r>
      <w:r w:rsidR="00DE75F6" w:rsidRPr="004B5A01">
        <w:rPr>
          <w:rFonts w:asciiTheme="majorHAnsi" w:hAnsiTheme="majorHAnsi" w:cs="Arial"/>
          <w:sz w:val="28"/>
          <w:szCs w:val="28"/>
        </w:rPr>
        <w:t>tion, après avoir voté par quinze(15</w:t>
      </w:r>
      <w:r w:rsidR="00792369" w:rsidRPr="004B5A01">
        <w:rPr>
          <w:rFonts w:asciiTheme="majorHAnsi" w:hAnsiTheme="majorHAnsi" w:cs="Arial"/>
          <w:sz w:val="28"/>
          <w:szCs w:val="28"/>
        </w:rPr>
        <w:t>) voix</w:t>
      </w:r>
      <w:r w:rsidR="00DE75F6" w:rsidRPr="004B5A01">
        <w:rPr>
          <w:rFonts w:asciiTheme="majorHAnsi" w:hAnsiTheme="majorHAnsi" w:cs="Arial"/>
          <w:sz w:val="28"/>
          <w:szCs w:val="28"/>
        </w:rPr>
        <w:t>,</w:t>
      </w:r>
      <w:r w:rsidR="00E37209">
        <w:rPr>
          <w:rFonts w:asciiTheme="majorHAnsi" w:hAnsiTheme="majorHAnsi" w:cs="Arial"/>
          <w:sz w:val="28"/>
          <w:szCs w:val="28"/>
        </w:rPr>
        <w:t xml:space="preserve"> pour </w:t>
      </w:r>
      <w:r w:rsidR="00DE75F6" w:rsidRPr="004B5A01">
        <w:rPr>
          <w:rFonts w:asciiTheme="majorHAnsi" w:hAnsiTheme="majorHAnsi" w:cs="Arial"/>
          <w:sz w:val="28"/>
          <w:szCs w:val="28"/>
        </w:rPr>
        <w:t>; zéro (0) voix contre, zéro (0</w:t>
      </w:r>
      <w:r w:rsidRPr="004B5A01">
        <w:rPr>
          <w:rFonts w:asciiTheme="majorHAnsi" w:hAnsiTheme="majorHAnsi" w:cs="Arial"/>
          <w:sz w:val="28"/>
          <w:szCs w:val="28"/>
        </w:rPr>
        <w:t>) absent et zéro (0) abstention.</w:t>
      </w:r>
    </w:p>
    <w:p w:rsidR="00AE3EC6" w:rsidRPr="004B5A01" w:rsidRDefault="00D217DF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2.</w:t>
      </w: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 Bilan</w:t>
      </w:r>
      <w:r w:rsidR="00AE3EC6"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 à mi-parcours de l’exécution du budget 2022</w:t>
      </w:r>
      <w:r w:rsidR="00AE3EC6" w:rsidRPr="004B5A01">
        <w:rPr>
          <w:rFonts w:asciiTheme="majorHAnsi" w:hAnsiTheme="majorHAnsi" w:cs="Arial"/>
          <w:sz w:val="28"/>
          <w:szCs w:val="28"/>
        </w:rPr>
        <w:t>.</w:t>
      </w:r>
    </w:p>
    <w:p w:rsidR="00AE3EC6" w:rsidRPr="004B5A01" w:rsidRDefault="00AE3EC6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</w:t>
      </w:r>
      <w:r w:rsidR="00D217DF" w:rsidRPr="004B5A01">
        <w:rPr>
          <w:rFonts w:asciiTheme="majorHAnsi" w:hAnsiTheme="majorHAnsi" w:cs="Arial"/>
          <w:sz w:val="28"/>
          <w:szCs w:val="28"/>
        </w:rPr>
        <w:t>Président du conseil</w:t>
      </w:r>
      <w:r w:rsidRPr="004B5A01">
        <w:rPr>
          <w:rFonts w:asciiTheme="majorHAnsi" w:hAnsiTheme="majorHAnsi" w:cs="Arial"/>
          <w:sz w:val="28"/>
          <w:szCs w:val="28"/>
        </w:rPr>
        <w:t xml:space="preserve"> a donné la parole au Receveur de </w:t>
      </w:r>
      <w:r w:rsidR="00D217DF" w:rsidRPr="004B5A01">
        <w:rPr>
          <w:rFonts w:asciiTheme="majorHAnsi" w:hAnsiTheme="majorHAnsi" w:cs="Arial"/>
          <w:sz w:val="28"/>
          <w:szCs w:val="28"/>
        </w:rPr>
        <w:t>procéder à la présentation de l’exposé bilan d’exécution du budget 2022 à compter de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s mois de </w:t>
      </w:r>
      <w:r w:rsidR="002F1758">
        <w:rPr>
          <w:rFonts w:asciiTheme="majorHAnsi" w:hAnsiTheme="majorHAnsi" w:cs="Arial"/>
          <w:sz w:val="28"/>
          <w:szCs w:val="28"/>
        </w:rPr>
        <w:t>Janvier à</w:t>
      </w:r>
      <w:r w:rsidR="00D217DF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2F1758">
        <w:rPr>
          <w:rFonts w:asciiTheme="majorHAnsi" w:hAnsiTheme="majorHAnsi" w:cs="Arial"/>
          <w:sz w:val="28"/>
          <w:szCs w:val="28"/>
        </w:rPr>
        <w:t>Juillet 2022.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 </w:t>
      </w:r>
    </w:p>
    <w:p w:rsidR="00644923" w:rsidRPr="004B5A01" w:rsidRDefault="000D01E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Après la présentation de l’exposé bilan de l’exécution provisoire du budget en </w:t>
      </w:r>
      <w:r w:rsidR="00644923" w:rsidRPr="004B5A01">
        <w:rPr>
          <w:rFonts w:asciiTheme="majorHAnsi" w:hAnsiTheme="majorHAnsi" w:cs="Arial"/>
          <w:sz w:val="28"/>
          <w:szCs w:val="28"/>
        </w:rPr>
        <w:t>cours,</w:t>
      </w:r>
      <w:r w:rsidRPr="004B5A01">
        <w:rPr>
          <w:rFonts w:asciiTheme="majorHAnsi" w:hAnsiTheme="majorHAnsi" w:cs="Arial"/>
          <w:sz w:val="28"/>
          <w:szCs w:val="28"/>
        </w:rPr>
        <w:t xml:space="preserve"> il </w:t>
      </w:r>
      <w:r w:rsidR="00045385" w:rsidRPr="004B5A01">
        <w:rPr>
          <w:rFonts w:asciiTheme="majorHAnsi" w:hAnsiTheme="majorHAnsi" w:cs="Arial"/>
          <w:sz w:val="28"/>
          <w:szCs w:val="28"/>
        </w:rPr>
        <w:t>ressort</w:t>
      </w:r>
      <w:r w:rsidR="00644923" w:rsidRPr="004B5A01">
        <w:rPr>
          <w:rFonts w:asciiTheme="majorHAnsi" w:hAnsiTheme="majorHAnsi" w:cs="Arial"/>
          <w:sz w:val="28"/>
          <w:szCs w:val="28"/>
        </w:rPr>
        <w:t xml:space="preserve"> de son exposé ce qui suit :</w:t>
      </w:r>
    </w:p>
    <w:p w:rsidR="00644923" w:rsidRPr="004B5A01" w:rsidRDefault="00644923" w:rsidP="008D1867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  <w:u w:val="single"/>
        </w:rPr>
        <w:t>Titre I</w:t>
      </w:r>
      <w:r w:rsidRPr="004B5A01">
        <w:rPr>
          <w:rFonts w:asciiTheme="majorHAnsi" w:hAnsiTheme="majorHAnsi" w:cs="Arial"/>
          <w:b/>
          <w:sz w:val="28"/>
          <w:szCs w:val="28"/>
        </w:rPr>
        <w:t> :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b/>
          <w:sz w:val="28"/>
          <w:szCs w:val="28"/>
        </w:rPr>
        <w:t xml:space="preserve">budget </w:t>
      </w:r>
      <w:r w:rsidR="002C5FFF" w:rsidRPr="004B5A01">
        <w:rPr>
          <w:rFonts w:asciiTheme="majorHAnsi" w:hAnsiTheme="majorHAnsi" w:cs="Arial"/>
          <w:b/>
          <w:sz w:val="28"/>
          <w:szCs w:val="28"/>
        </w:rPr>
        <w:t>ordinaire (</w:t>
      </w:r>
      <w:r w:rsidR="001A52B7" w:rsidRPr="004B5A01">
        <w:rPr>
          <w:rFonts w:asciiTheme="majorHAnsi" w:hAnsiTheme="majorHAnsi" w:cs="Arial"/>
          <w:b/>
          <w:sz w:val="28"/>
          <w:szCs w:val="28"/>
        </w:rPr>
        <w:t>r</w:t>
      </w:r>
      <w:r w:rsidR="00175E8D" w:rsidRPr="004B5A01">
        <w:rPr>
          <w:rFonts w:asciiTheme="majorHAnsi" w:hAnsiTheme="majorHAnsi" w:cs="Arial"/>
          <w:b/>
          <w:sz w:val="28"/>
          <w:szCs w:val="28"/>
        </w:rPr>
        <w:t>ecettes</w:t>
      </w:r>
      <w:r w:rsidR="001A52B7" w:rsidRPr="004B5A01">
        <w:rPr>
          <w:rFonts w:asciiTheme="majorHAnsi" w:hAnsiTheme="majorHAnsi" w:cs="Arial"/>
          <w:b/>
          <w:sz w:val="28"/>
          <w:szCs w:val="28"/>
        </w:rPr>
        <w:t>)</w:t>
      </w:r>
    </w:p>
    <w:p w:rsidR="000D01EE" w:rsidRPr="004B5A01" w:rsidRDefault="00644923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S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ur une </w:t>
      </w:r>
      <w:r w:rsidR="00045385" w:rsidRPr="004B5A01">
        <w:rPr>
          <w:rFonts w:asciiTheme="majorHAnsi" w:hAnsiTheme="majorHAnsi" w:cs="Arial"/>
          <w:sz w:val="28"/>
          <w:szCs w:val="28"/>
        </w:rPr>
        <w:t>prévision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045385" w:rsidRPr="004B5A01">
        <w:rPr>
          <w:rFonts w:asciiTheme="majorHAnsi" w:hAnsiTheme="majorHAnsi" w:cs="Arial"/>
          <w:sz w:val="28"/>
          <w:szCs w:val="28"/>
        </w:rPr>
        <w:t>budgétaire</w:t>
      </w:r>
      <w:r w:rsidR="00827D09" w:rsidRPr="004B5A01">
        <w:rPr>
          <w:rFonts w:asciiTheme="majorHAnsi" w:hAnsiTheme="majorHAnsi" w:cs="Arial"/>
          <w:sz w:val="28"/>
          <w:szCs w:val="28"/>
        </w:rPr>
        <w:t xml:space="preserve"> de</w:t>
      </w:r>
      <w:r w:rsidRPr="004B5A01">
        <w:rPr>
          <w:rFonts w:asciiTheme="majorHAnsi" w:hAnsiTheme="majorHAnsi" w:cs="Arial"/>
          <w:sz w:val="28"/>
          <w:szCs w:val="28"/>
        </w:rPr>
        <w:t> :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 58.365.000 </w:t>
      </w:r>
      <w:r w:rsidRPr="004B5A01">
        <w:rPr>
          <w:rFonts w:asciiTheme="majorHAnsi" w:hAnsiTheme="majorHAnsi" w:cs="Arial"/>
          <w:sz w:val="28"/>
          <w:szCs w:val="28"/>
        </w:rPr>
        <w:t>FCFA,</w:t>
      </w:r>
      <w:r w:rsidR="002C5FFF" w:rsidRPr="004B5A01">
        <w:rPr>
          <w:rFonts w:asciiTheme="majorHAnsi" w:hAnsiTheme="majorHAnsi" w:cs="Arial"/>
          <w:sz w:val="28"/>
          <w:szCs w:val="28"/>
        </w:rPr>
        <w:t xml:space="preserve"> le montant de 27.441.339FCFA 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a été recouvré soit un </w:t>
      </w:r>
      <w:r w:rsidR="00045385" w:rsidRPr="004B5A01">
        <w:rPr>
          <w:rFonts w:asciiTheme="majorHAnsi" w:hAnsiTheme="majorHAnsi" w:cs="Arial"/>
          <w:sz w:val="28"/>
          <w:szCs w:val="28"/>
        </w:rPr>
        <w:t xml:space="preserve">taux </w:t>
      </w:r>
      <w:r w:rsidR="000D01EE" w:rsidRPr="004B5A01">
        <w:rPr>
          <w:rFonts w:asciiTheme="majorHAnsi" w:hAnsiTheme="majorHAnsi" w:cs="Arial"/>
          <w:sz w:val="28"/>
          <w:szCs w:val="28"/>
        </w:rPr>
        <w:t xml:space="preserve">de recouvrement de </w:t>
      </w:r>
      <w:r w:rsidR="00045385" w:rsidRPr="004B5A01">
        <w:rPr>
          <w:rFonts w:asciiTheme="majorHAnsi" w:hAnsiTheme="majorHAnsi" w:cs="Arial"/>
          <w:sz w:val="28"/>
          <w:szCs w:val="28"/>
        </w:rPr>
        <w:t>47,016%.(</w:t>
      </w:r>
      <w:r w:rsidRPr="004B5A01">
        <w:rPr>
          <w:rFonts w:asciiTheme="majorHAnsi" w:hAnsiTheme="majorHAnsi" w:cs="Arial"/>
          <w:sz w:val="28"/>
          <w:szCs w:val="28"/>
        </w:rPr>
        <w:t>réf</w:t>
      </w:r>
      <w:r w:rsidR="00045385" w:rsidRPr="004B5A01">
        <w:rPr>
          <w:rFonts w:asciiTheme="majorHAnsi" w:hAnsiTheme="majorHAnsi" w:cs="Arial"/>
          <w:sz w:val="28"/>
          <w:szCs w:val="28"/>
        </w:rPr>
        <w:t>. bilan).</w:t>
      </w:r>
    </w:p>
    <w:p w:rsidR="00175E8D" w:rsidRPr="004B5A01" w:rsidRDefault="001A52B7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budget ordinaire (d</w:t>
      </w:r>
      <w:r w:rsidR="00175E8D" w:rsidRPr="004B5A01">
        <w:rPr>
          <w:rFonts w:asciiTheme="majorHAnsi" w:hAnsiTheme="majorHAnsi" w:cs="Arial"/>
          <w:b/>
          <w:sz w:val="28"/>
          <w:szCs w:val="28"/>
        </w:rPr>
        <w:t>épenses</w:t>
      </w:r>
      <w:r w:rsidRPr="004B5A01">
        <w:rPr>
          <w:rFonts w:asciiTheme="majorHAnsi" w:hAnsiTheme="majorHAnsi" w:cs="Arial"/>
          <w:b/>
          <w:sz w:val="28"/>
          <w:szCs w:val="28"/>
        </w:rPr>
        <w:t>)</w:t>
      </w:r>
    </w:p>
    <w:p w:rsidR="00175E8D" w:rsidRPr="004B5A01" w:rsidRDefault="00175E8D" w:rsidP="008D1867">
      <w:pPr>
        <w:pStyle w:val="Paragraphedeliste"/>
        <w:jc w:val="both"/>
        <w:rPr>
          <w:rFonts w:asciiTheme="majorHAnsi" w:hAnsiTheme="majorHAnsi" w:cs="Arial"/>
          <w:sz w:val="28"/>
          <w:szCs w:val="28"/>
        </w:rPr>
      </w:pPr>
    </w:p>
    <w:p w:rsidR="00045385" w:rsidRPr="004B5A01" w:rsidRDefault="00644923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Sur </w:t>
      </w:r>
      <w:r w:rsidR="00045385" w:rsidRPr="004B5A01">
        <w:rPr>
          <w:rFonts w:asciiTheme="majorHAnsi" w:hAnsiTheme="majorHAnsi" w:cs="Arial"/>
          <w:sz w:val="28"/>
          <w:szCs w:val="28"/>
        </w:rPr>
        <w:t xml:space="preserve">une prévision budgétaire de 58.365.000 </w:t>
      </w:r>
      <w:r w:rsidRPr="004B5A01">
        <w:rPr>
          <w:rFonts w:asciiTheme="majorHAnsi" w:hAnsiTheme="majorHAnsi" w:cs="Arial"/>
          <w:sz w:val="28"/>
          <w:szCs w:val="28"/>
        </w:rPr>
        <w:t>FCFA, le</w:t>
      </w:r>
      <w:r w:rsidR="004D5062" w:rsidRPr="004B5A01">
        <w:rPr>
          <w:rFonts w:asciiTheme="majorHAnsi" w:hAnsiTheme="majorHAnsi" w:cs="Arial"/>
          <w:sz w:val="28"/>
          <w:szCs w:val="28"/>
        </w:rPr>
        <w:t xml:space="preserve">s dépenses effectuées s’élèvent </w:t>
      </w:r>
      <w:r w:rsidR="00045385" w:rsidRPr="004B5A01">
        <w:rPr>
          <w:rFonts w:asciiTheme="majorHAnsi" w:hAnsiTheme="majorHAnsi" w:cs="Arial"/>
          <w:sz w:val="28"/>
          <w:szCs w:val="28"/>
        </w:rPr>
        <w:t xml:space="preserve">à 21.864.046 </w:t>
      </w:r>
      <w:r w:rsidRPr="004B5A01">
        <w:rPr>
          <w:rFonts w:asciiTheme="majorHAnsi" w:hAnsiTheme="majorHAnsi" w:cs="Arial"/>
          <w:sz w:val="28"/>
          <w:szCs w:val="28"/>
        </w:rPr>
        <w:t>FCFA,</w:t>
      </w:r>
      <w:r w:rsidR="00045385" w:rsidRPr="004B5A01">
        <w:rPr>
          <w:rFonts w:asciiTheme="majorHAnsi" w:hAnsiTheme="majorHAnsi" w:cs="Arial"/>
          <w:sz w:val="28"/>
          <w:szCs w:val="28"/>
        </w:rPr>
        <w:t xml:space="preserve"> soit un taux d’</w:t>
      </w:r>
      <w:r w:rsidRPr="004B5A01">
        <w:rPr>
          <w:rFonts w:asciiTheme="majorHAnsi" w:hAnsiTheme="majorHAnsi" w:cs="Arial"/>
          <w:sz w:val="28"/>
          <w:szCs w:val="28"/>
        </w:rPr>
        <w:t>exécution</w:t>
      </w:r>
      <w:r w:rsidR="00045385" w:rsidRPr="004B5A01">
        <w:rPr>
          <w:rFonts w:asciiTheme="majorHAnsi" w:hAnsiTheme="majorHAnsi" w:cs="Arial"/>
          <w:sz w:val="28"/>
          <w:szCs w:val="28"/>
        </w:rPr>
        <w:t xml:space="preserve"> de 37,46%</w:t>
      </w:r>
      <w:r w:rsidRPr="004B5A01">
        <w:rPr>
          <w:rFonts w:asciiTheme="majorHAnsi" w:hAnsiTheme="majorHAnsi" w:cs="Arial"/>
          <w:sz w:val="28"/>
          <w:szCs w:val="28"/>
        </w:rPr>
        <w:t>..</w:t>
      </w:r>
    </w:p>
    <w:p w:rsidR="001A52B7" w:rsidRPr="004B5A01" w:rsidRDefault="00644923" w:rsidP="008D1867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  <w:u w:val="single"/>
        </w:rPr>
        <w:t>Titre</w:t>
      </w:r>
      <w:r w:rsidR="00175E8D"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 II</w:t>
      </w:r>
      <w:r w:rsidRPr="004B5A01">
        <w:rPr>
          <w:rFonts w:asciiTheme="majorHAnsi" w:hAnsiTheme="majorHAnsi" w:cs="Arial"/>
          <w:b/>
          <w:sz w:val="28"/>
          <w:szCs w:val="28"/>
        </w:rPr>
        <w:t> :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b/>
          <w:sz w:val="28"/>
          <w:szCs w:val="28"/>
        </w:rPr>
        <w:t>budget d’investissement.</w:t>
      </w:r>
      <w:r w:rsidR="001A52B7" w:rsidRPr="004B5A01">
        <w:rPr>
          <w:rFonts w:asciiTheme="majorHAnsi" w:hAnsiTheme="majorHAnsi" w:cs="Arial"/>
          <w:b/>
          <w:sz w:val="28"/>
          <w:szCs w:val="28"/>
        </w:rPr>
        <w:t>(recettes ).</w:t>
      </w:r>
    </w:p>
    <w:p w:rsidR="002C5FFF" w:rsidRPr="004B5A01" w:rsidRDefault="001A52B7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sz w:val="28"/>
          <w:szCs w:val="28"/>
        </w:rPr>
        <w:t>Sur une prévision budgétaire de</w:t>
      </w:r>
      <w:r w:rsidR="00827D09" w:rsidRPr="004B5A01">
        <w:rPr>
          <w:rFonts w:asciiTheme="majorHAnsi" w:hAnsiTheme="majorHAnsi" w:cs="Arial"/>
          <w:sz w:val="28"/>
          <w:szCs w:val="28"/>
        </w:rPr>
        <w:t> </w:t>
      </w:r>
      <w:r w:rsidR="00904956" w:rsidRPr="004B5A01">
        <w:rPr>
          <w:rFonts w:asciiTheme="majorHAnsi" w:hAnsiTheme="majorHAnsi" w:cs="Arial"/>
          <w:sz w:val="28"/>
          <w:szCs w:val="28"/>
        </w:rPr>
        <w:t>: 42.264.</w:t>
      </w:r>
      <w:r w:rsidR="00D363E9" w:rsidRPr="004B5A01">
        <w:rPr>
          <w:rFonts w:asciiTheme="majorHAnsi" w:hAnsiTheme="majorHAnsi" w:cs="Arial"/>
          <w:sz w:val="28"/>
          <w:szCs w:val="28"/>
        </w:rPr>
        <w:t>250FCFA, le</w:t>
      </w:r>
      <w:r w:rsidR="00D363E9">
        <w:rPr>
          <w:rFonts w:asciiTheme="majorHAnsi" w:hAnsiTheme="majorHAnsi" w:cs="Arial"/>
          <w:sz w:val="28"/>
          <w:szCs w:val="28"/>
        </w:rPr>
        <w:t xml:space="preserve"> montant de 28.374.143</w:t>
      </w:r>
      <w:r w:rsidR="00827D09" w:rsidRPr="004B5A01">
        <w:rPr>
          <w:rFonts w:asciiTheme="majorHAnsi" w:hAnsiTheme="majorHAnsi" w:cs="Arial"/>
          <w:sz w:val="28"/>
          <w:szCs w:val="28"/>
        </w:rPr>
        <w:t xml:space="preserve"> FCFA a été </w:t>
      </w:r>
      <w:r w:rsidR="008D1867" w:rsidRPr="004B5A01">
        <w:rPr>
          <w:rFonts w:asciiTheme="majorHAnsi" w:hAnsiTheme="majorHAnsi" w:cs="Arial"/>
          <w:sz w:val="28"/>
          <w:szCs w:val="28"/>
        </w:rPr>
        <w:t>recouvré</w:t>
      </w:r>
      <w:r w:rsidR="008D1867">
        <w:rPr>
          <w:rFonts w:asciiTheme="majorHAnsi" w:hAnsiTheme="majorHAnsi" w:cs="Arial"/>
          <w:sz w:val="28"/>
          <w:szCs w:val="28"/>
        </w:rPr>
        <w:t xml:space="preserve">, </w:t>
      </w:r>
      <w:r w:rsidR="00827D09" w:rsidRPr="004B5A01">
        <w:rPr>
          <w:rFonts w:asciiTheme="majorHAnsi" w:hAnsiTheme="majorHAnsi" w:cs="Arial"/>
          <w:sz w:val="28"/>
          <w:szCs w:val="28"/>
        </w:rPr>
        <w:t>soit un taux de recouvrement de 67,13%.</w:t>
      </w:r>
    </w:p>
    <w:p w:rsidR="002C5FFF" w:rsidRPr="004B5A01" w:rsidRDefault="002C5FFF" w:rsidP="008D1867">
      <w:pPr>
        <w:pStyle w:val="Paragraphedeliste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860051" w:rsidRPr="004B5A01" w:rsidRDefault="00860051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b/>
          <w:sz w:val="28"/>
          <w:szCs w:val="28"/>
        </w:rPr>
        <w:t>Budget d’investissement (dépenses</w:t>
      </w:r>
      <w:r w:rsidRPr="004B5A01">
        <w:rPr>
          <w:rFonts w:asciiTheme="majorHAnsi" w:hAnsiTheme="majorHAnsi" w:cs="Arial"/>
          <w:sz w:val="28"/>
          <w:szCs w:val="28"/>
        </w:rPr>
        <w:t>).</w:t>
      </w:r>
    </w:p>
    <w:p w:rsidR="002C5FFF" w:rsidRPr="004B5A01" w:rsidRDefault="002C5FFF" w:rsidP="008D1867">
      <w:pPr>
        <w:pStyle w:val="Paragraphedeliste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D538A6" w:rsidRPr="004B5A01" w:rsidRDefault="00860051" w:rsidP="008D1867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Sur une prévision </w:t>
      </w:r>
      <w:r w:rsidR="002C5FFF" w:rsidRPr="004B5A01">
        <w:rPr>
          <w:rFonts w:asciiTheme="majorHAnsi" w:hAnsiTheme="majorHAnsi" w:cs="Arial"/>
          <w:sz w:val="28"/>
          <w:szCs w:val="28"/>
        </w:rPr>
        <w:t>budgétaire de : 42.264.250 FCFA, les dépenses effectuées s’élèvent à :</w:t>
      </w:r>
      <w:r w:rsidR="008D1867">
        <w:rPr>
          <w:rFonts w:asciiTheme="majorHAnsi" w:hAnsiTheme="majorHAnsi" w:cs="Arial"/>
          <w:sz w:val="28"/>
          <w:szCs w:val="28"/>
        </w:rPr>
        <w:t xml:space="preserve"> 27.588.860 FCFA , s</w:t>
      </w:r>
      <w:r w:rsidR="00D538A6" w:rsidRPr="004B5A01">
        <w:rPr>
          <w:rFonts w:asciiTheme="majorHAnsi" w:hAnsiTheme="majorHAnsi" w:cs="Arial"/>
          <w:sz w:val="28"/>
          <w:szCs w:val="28"/>
        </w:rPr>
        <w:t>oit un taux d’exécution de 65,27%.</w:t>
      </w:r>
      <w:r w:rsidR="002C5FFF" w:rsidRPr="004B5A01">
        <w:rPr>
          <w:rFonts w:asciiTheme="majorHAnsi" w:hAnsiTheme="majorHAnsi" w:cs="Arial"/>
          <w:sz w:val="28"/>
          <w:szCs w:val="28"/>
        </w:rPr>
        <w:t xml:space="preserve"> </w:t>
      </w:r>
    </w:p>
    <w:p w:rsidR="00034C73" w:rsidRPr="004B5A01" w:rsidRDefault="00F142F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Après, une</w:t>
      </w:r>
      <w:r w:rsidR="00034C73" w:rsidRPr="004B5A01">
        <w:rPr>
          <w:rFonts w:asciiTheme="majorHAnsi" w:hAnsiTheme="majorHAnsi" w:cs="Arial"/>
          <w:sz w:val="28"/>
          <w:szCs w:val="28"/>
        </w:rPr>
        <w:t xml:space="preserve"> liste d’intervention a été </w:t>
      </w:r>
      <w:r w:rsidR="00BA172E" w:rsidRPr="004B5A01">
        <w:rPr>
          <w:rFonts w:asciiTheme="majorHAnsi" w:hAnsiTheme="majorHAnsi" w:cs="Arial"/>
          <w:sz w:val="28"/>
          <w:szCs w:val="28"/>
        </w:rPr>
        <w:t>ouverte.</w:t>
      </w:r>
    </w:p>
    <w:p w:rsidR="00BA172E" w:rsidRPr="004B5A01" w:rsidRDefault="00BA172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La synthèse des interventions a permis de relever les questions suivantes :</w:t>
      </w:r>
    </w:p>
    <w:p w:rsidR="00BA172E" w:rsidRPr="004B5A01" w:rsidRDefault="00C8358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1)</w:t>
      </w:r>
      <w:r w:rsidR="005A5213" w:rsidRPr="004B5A01">
        <w:rPr>
          <w:rFonts w:asciiTheme="majorHAnsi" w:hAnsiTheme="majorHAnsi" w:cs="Arial"/>
          <w:sz w:val="28"/>
          <w:szCs w:val="28"/>
        </w:rPr>
        <w:t xml:space="preserve"> Qu’est</w:t>
      </w:r>
      <w:r w:rsidR="00BA172E" w:rsidRPr="004B5A01">
        <w:rPr>
          <w:rFonts w:asciiTheme="majorHAnsi" w:hAnsiTheme="majorHAnsi" w:cs="Arial"/>
          <w:sz w:val="28"/>
          <w:szCs w:val="28"/>
        </w:rPr>
        <w:t xml:space="preserve"> ce qui explique le faible taux de recouvrement des recettes prévisionnelles de certaines rubriques du </w:t>
      </w:r>
      <w:r w:rsidR="009A35E3" w:rsidRPr="004B5A01">
        <w:rPr>
          <w:rFonts w:asciiTheme="majorHAnsi" w:hAnsiTheme="majorHAnsi" w:cs="Arial"/>
          <w:sz w:val="28"/>
          <w:szCs w:val="28"/>
        </w:rPr>
        <w:t>budget (</w:t>
      </w:r>
      <w:r w:rsidR="00BA172E" w:rsidRPr="004B5A01">
        <w:rPr>
          <w:rFonts w:asciiTheme="majorHAnsi" w:hAnsiTheme="majorHAnsi" w:cs="Arial"/>
          <w:sz w:val="28"/>
          <w:szCs w:val="28"/>
        </w:rPr>
        <w:t xml:space="preserve"> la taxe municipale ,les taxes charrettes , les taxes de marché, etc.)</w:t>
      </w:r>
      <w:r w:rsidR="005A5213" w:rsidRPr="004B5A01">
        <w:rPr>
          <w:rFonts w:asciiTheme="majorHAnsi" w:hAnsiTheme="majorHAnsi" w:cs="Arial"/>
          <w:sz w:val="28"/>
          <w:szCs w:val="28"/>
        </w:rPr>
        <w:t> ?</w:t>
      </w:r>
    </w:p>
    <w:p w:rsidR="005A5213" w:rsidRPr="004B5A01" w:rsidRDefault="00C8358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2)</w:t>
      </w:r>
      <w:r w:rsidR="00526501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3D682F" w:rsidRPr="004B5A01">
        <w:rPr>
          <w:rFonts w:asciiTheme="majorHAnsi" w:hAnsiTheme="majorHAnsi" w:cs="Arial"/>
          <w:sz w:val="28"/>
          <w:szCs w:val="28"/>
        </w:rPr>
        <w:t>Quelles</w:t>
      </w:r>
      <w:r w:rsidR="009A35E3" w:rsidRPr="004B5A01">
        <w:rPr>
          <w:rFonts w:asciiTheme="majorHAnsi" w:hAnsiTheme="majorHAnsi" w:cs="Arial"/>
          <w:sz w:val="28"/>
          <w:szCs w:val="28"/>
        </w:rPr>
        <w:t xml:space="preserve"> sont les problèmes liés au dysfonctionnement des châteaux d’eaux ?</w:t>
      </w:r>
    </w:p>
    <w:p w:rsidR="009A35E3" w:rsidRPr="004B5A01" w:rsidRDefault="00C8358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3)</w:t>
      </w:r>
      <w:r w:rsidR="00526501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Des</w:t>
      </w:r>
      <w:r w:rsidR="003D682F" w:rsidRPr="004B5A01">
        <w:rPr>
          <w:rFonts w:asciiTheme="majorHAnsi" w:hAnsiTheme="majorHAnsi" w:cs="Arial"/>
          <w:sz w:val="28"/>
          <w:szCs w:val="28"/>
        </w:rPr>
        <w:t xml:space="preserve"> questions </w:t>
      </w:r>
      <w:r w:rsidRPr="004B5A01">
        <w:rPr>
          <w:rFonts w:asciiTheme="majorHAnsi" w:hAnsiTheme="majorHAnsi" w:cs="Arial"/>
          <w:sz w:val="28"/>
          <w:szCs w:val="28"/>
        </w:rPr>
        <w:t xml:space="preserve">d’information </w:t>
      </w:r>
      <w:r w:rsidR="003D682F" w:rsidRPr="004B5A01">
        <w:rPr>
          <w:rFonts w:asciiTheme="majorHAnsi" w:hAnsiTheme="majorHAnsi" w:cs="Arial"/>
          <w:sz w:val="28"/>
          <w:szCs w:val="28"/>
        </w:rPr>
        <w:t>relatives</w:t>
      </w:r>
      <w:r w:rsidRPr="004B5A01">
        <w:rPr>
          <w:rFonts w:asciiTheme="majorHAnsi" w:hAnsiTheme="majorHAnsi" w:cs="Arial"/>
          <w:sz w:val="28"/>
          <w:szCs w:val="28"/>
        </w:rPr>
        <w:t xml:space="preserve"> à l’état des dégradations avancées </w:t>
      </w:r>
      <w:r w:rsidR="003D682F" w:rsidRPr="004B5A01">
        <w:rPr>
          <w:rFonts w:asciiTheme="majorHAnsi" w:hAnsiTheme="majorHAnsi" w:cs="Arial"/>
          <w:sz w:val="28"/>
          <w:szCs w:val="28"/>
        </w:rPr>
        <w:t xml:space="preserve"> des centres de santé des localités ci après : </w:t>
      </w:r>
      <w:r w:rsidRPr="004B5A01">
        <w:rPr>
          <w:rFonts w:asciiTheme="majorHAnsi" w:hAnsiTheme="majorHAnsi" w:cs="Arial"/>
          <w:sz w:val="28"/>
          <w:szCs w:val="28"/>
        </w:rPr>
        <w:t>Maikada,</w:t>
      </w:r>
      <w:r w:rsidR="003D682F" w:rsidRPr="004B5A01">
        <w:rPr>
          <w:rFonts w:asciiTheme="majorHAnsi" w:hAnsiTheme="majorHAnsi" w:cs="Arial"/>
          <w:sz w:val="28"/>
          <w:szCs w:val="28"/>
        </w:rPr>
        <w:t xml:space="preserve"> Sanafina </w:t>
      </w:r>
      <w:r w:rsidRPr="004B5A01">
        <w:rPr>
          <w:rFonts w:asciiTheme="majorHAnsi" w:hAnsiTheme="majorHAnsi" w:cs="Arial"/>
          <w:sz w:val="28"/>
          <w:szCs w:val="28"/>
        </w:rPr>
        <w:t xml:space="preserve">et Koukada </w:t>
      </w:r>
      <w:r w:rsidR="003D682F" w:rsidRPr="004B5A01">
        <w:rPr>
          <w:rFonts w:asciiTheme="majorHAnsi" w:hAnsiTheme="majorHAnsi" w:cs="Arial"/>
          <w:sz w:val="28"/>
          <w:szCs w:val="28"/>
        </w:rPr>
        <w:t xml:space="preserve">et </w:t>
      </w:r>
      <w:r w:rsidRPr="004B5A01">
        <w:rPr>
          <w:rFonts w:asciiTheme="majorHAnsi" w:hAnsiTheme="majorHAnsi" w:cs="Arial"/>
          <w:sz w:val="28"/>
          <w:szCs w:val="28"/>
        </w:rPr>
        <w:t xml:space="preserve">des sollicitations pour  </w:t>
      </w:r>
      <w:r w:rsidR="00F11D0E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l’</w:t>
      </w:r>
      <w:r w:rsidR="00F11D0E" w:rsidRPr="004B5A01">
        <w:rPr>
          <w:rFonts w:asciiTheme="majorHAnsi" w:hAnsiTheme="majorHAnsi" w:cs="Arial"/>
          <w:sz w:val="28"/>
          <w:szCs w:val="28"/>
        </w:rPr>
        <w:t>équipement</w:t>
      </w:r>
      <w:r w:rsidRPr="004B5A01">
        <w:rPr>
          <w:rFonts w:asciiTheme="majorHAnsi" w:hAnsiTheme="majorHAnsi" w:cs="Arial"/>
          <w:sz w:val="28"/>
          <w:szCs w:val="28"/>
        </w:rPr>
        <w:t xml:space="preserve"> en  </w:t>
      </w:r>
      <w:r w:rsidR="00D81AE4" w:rsidRPr="004B5A01">
        <w:rPr>
          <w:rFonts w:asciiTheme="majorHAnsi" w:hAnsiTheme="majorHAnsi" w:cs="Arial"/>
          <w:sz w:val="28"/>
          <w:szCs w:val="28"/>
        </w:rPr>
        <w:t>lits,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F11D0E" w:rsidRPr="004B5A01">
        <w:rPr>
          <w:rFonts w:asciiTheme="majorHAnsi" w:hAnsiTheme="majorHAnsi" w:cs="Arial"/>
          <w:sz w:val="28"/>
          <w:szCs w:val="28"/>
        </w:rPr>
        <w:t xml:space="preserve">des bancs pour la maternité du CSI de Sambéra)  </w:t>
      </w:r>
      <w:r w:rsidRPr="004B5A01">
        <w:rPr>
          <w:rFonts w:asciiTheme="majorHAnsi" w:hAnsiTheme="majorHAnsi" w:cs="Arial"/>
          <w:sz w:val="28"/>
          <w:szCs w:val="28"/>
        </w:rPr>
        <w:t xml:space="preserve">et la construction d’une </w:t>
      </w:r>
      <w:r w:rsidR="00616171">
        <w:rPr>
          <w:rFonts w:asciiTheme="majorHAnsi" w:hAnsiTheme="majorHAnsi" w:cs="Arial"/>
          <w:sz w:val="28"/>
          <w:szCs w:val="28"/>
        </w:rPr>
        <w:t xml:space="preserve">salle </w:t>
      </w:r>
      <w:r w:rsidRPr="004B5A01">
        <w:rPr>
          <w:rFonts w:asciiTheme="majorHAnsi" w:hAnsiTheme="majorHAnsi" w:cs="Arial"/>
          <w:sz w:val="28"/>
          <w:szCs w:val="28"/>
        </w:rPr>
        <w:t>d’observation au CSI de Bangaga.</w:t>
      </w:r>
    </w:p>
    <w:p w:rsidR="00C83581" w:rsidRPr="004B5A01" w:rsidRDefault="00C8358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4) Quelle est la source du fond de l’achat d véhicule de service de la Mairie ?</w:t>
      </w:r>
    </w:p>
    <w:p w:rsidR="00C83581" w:rsidRPr="004B5A01" w:rsidRDefault="00C8358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5)</w:t>
      </w:r>
      <w:r w:rsidR="00526501" w:rsidRPr="004B5A01">
        <w:rPr>
          <w:rFonts w:asciiTheme="majorHAnsi" w:hAnsiTheme="majorHAnsi" w:cs="Arial"/>
          <w:sz w:val="28"/>
          <w:szCs w:val="28"/>
        </w:rPr>
        <w:t xml:space="preserve"> Quelles sont les dispositions à prendre pour la taxation des points de vente des hydrocarbures et des vendeurs ambulants d’essences ?</w:t>
      </w:r>
    </w:p>
    <w:p w:rsidR="00526501" w:rsidRPr="004B5A01" w:rsidRDefault="0052650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6) Peut on  créer des fourrières annexes en dehors de la fourrière  principale ?</w:t>
      </w:r>
    </w:p>
    <w:p w:rsidR="00904956" w:rsidRPr="004B5A01" w:rsidRDefault="00526501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7) </w:t>
      </w:r>
      <w:r w:rsidR="00C76542" w:rsidRPr="004B5A01">
        <w:rPr>
          <w:rFonts w:asciiTheme="majorHAnsi" w:hAnsiTheme="majorHAnsi" w:cs="Arial"/>
          <w:sz w:val="28"/>
          <w:szCs w:val="28"/>
        </w:rPr>
        <w:t>Le SP/COFOCOM, reçoit il régulièrement ses primes ?</w:t>
      </w:r>
      <w:r w:rsidR="00904956" w:rsidRPr="004B5A01">
        <w:rPr>
          <w:rFonts w:asciiTheme="majorHAnsi" w:hAnsiTheme="majorHAnsi" w:cs="Arial"/>
          <w:sz w:val="28"/>
          <w:szCs w:val="28"/>
        </w:rPr>
        <w:t xml:space="preserve"> </w:t>
      </w:r>
    </w:p>
    <w:p w:rsidR="00C76542" w:rsidRPr="004B5A01" w:rsidRDefault="00C76542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Pour toutes ces questions soulevées, le Président  du</w:t>
      </w:r>
      <w:r w:rsidR="006C1FF5">
        <w:rPr>
          <w:rFonts w:asciiTheme="majorHAnsi" w:hAnsiTheme="majorHAnsi" w:cs="Arial"/>
          <w:sz w:val="28"/>
          <w:szCs w:val="28"/>
        </w:rPr>
        <w:t xml:space="preserve"> Conseil  a donné des  réponses appropriées.</w:t>
      </w:r>
    </w:p>
    <w:p w:rsidR="00904956" w:rsidRPr="004B5A01" w:rsidRDefault="00C76542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En réponse aux </w:t>
      </w:r>
      <w:r w:rsidR="00904956" w:rsidRPr="004B5A01">
        <w:rPr>
          <w:rFonts w:asciiTheme="majorHAnsi" w:hAnsiTheme="majorHAnsi" w:cs="Arial"/>
          <w:sz w:val="28"/>
          <w:szCs w:val="28"/>
        </w:rPr>
        <w:t>questions posées,</w:t>
      </w:r>
      <w:r w:rsidRPr="004B5A01">
        <w:rPr>
          <w:rFonts w:asciiTheme="majorHAnsi" w:hAnsiTheme="majorHAnsi" w:cs="Arial"/>
          <w:sz w:val="28"/>
          <w:szCs w:val="28"/>
        </w:rPr>
        <w:t xml:space="preserve"> le Président du Conseil a porté à la connaissance des participants que la masse des recettes recouvrées provie</w:t>
      </w:r>
      <w:r w:rsidR="00B22880" w:rsidRPr="004B5A01">
        <w:rPr>
          <w:rFonts w:asciiTheme="majorHAnsi" w:hAnsiTheme="majorHAnsi" w:cs="Arial"/>
          <w:sz w:val="28"/>
          <w:szCs w:val="28"/>
        </w:rPr>
        <w:t>nt de l’extérieur</w:t>
      </w:r>
      <w:r w:rsidR="00904956" w:rsidRPr="004B5A01">
        <w:rPr>
          <w:rFonts w:asciiTheme="majorHAnsi" w:hAnsiTheme="majorHAnsi" w:cs="Arial"/>
          <w:sz w:val="28"/>
          <w:szCs w:val="28"/>
        </w:rPr>
        <w:t xml:space="preserve"> de la </w:t>
      </w:r>
      <w:r w:rsidR="00D81AE4" w:rsidRPr="004B5A01">
        <w:rPr>
          <w:rFonts w:asciiTheme="majorHAnsi" w:hAnsiTheme="majorHAnsi" w:cs="Arial"/>
          <w:sz w:val="28"/>
          <w:szCs w:val="28"/>
        </w:rPr>
        <w:t>commune,</w:t>
      </w:r>
      <w:r w:rsidR="00B22880" w:rsidRPr="004B5A01">
        <w:rPr>
          <w:rFonts w:asciiTheme="majorHAnsi" w:hAnsiTheme="majorHAnsi" w:cs="Arial"/>
          <w:sz w:val="28"/>
          <w:szCs w:val="28"/>
        </w:rPr>
        <w:t xml:space="preserve"> les recettes</w:t>
      </w:r>
      <w:r w:rsidR="00904956" w:rsidRPr="004B5A01">
        <w:rPr>
          <w:rFonts w:asciiTheme="majorHAnsi" w:hAnsiTheme="majorHAnsi" w:cs="Arial"/>
          <w:sz w:val="28"/>
          <w:szCs w:val="28"/>
        </w:rPr>
        <w:t xml:space="preserve"> internes </w:t>
      </w:r>
      <w:r w:rsidR="0045463B" w:rsidRPr="004B5A01">
        <w:rPr>
          <w:rFonts w:asciiTheme="majorHAnsi" w:hAnsiTheme="majorHAnsi" w:cs="Arial"/>
          <w:sz w:val="28"/>
          <w:szCs w:val="28"/>
        </w:rPr>
        <w:t>représentent</w:t>
      </w:r>
      <w:r w:rsidR="00B22880" w:rsidRPr="004B5A01">
        <w:rPr>
          <w:rFonts w:asciiTheme="majorHAnsi" w:hAnsiTheme="majorHAnsi" w:cs="Arial"/>
          <w:sz w:val="28"/>
          <w:szCs w:val="28"/>
        </w:rPr>
        <w:t xml:space="preserve"> moins de 10% des recettes globales .</w:t>
      </w:r>
      <w:r w:rsidR="0045463B" w:rsidRPr="004B5A01">
        <w:rPr>
          <w:rFonts w:asciiTheme="majorHAnsi" w:hAnsiTheme="majorHAnsi" w:cs="Arial"/>
          <w:sz w:val="28"/>
          <w:szCs w:val="28"/>
        </w:rPr>
        <w:t xml:space="preserve">Poursuit –il , la faible mobilisation des recettes nous interpelles tous .Pour ce faire , des </w:t>
      </w:r>
      <w:r w:rsidR="00904956" w:rsidRPr="004B5A01">
        <w:rPr>
          <w:rFonts w:asciiTheme="majorHAnsi" w:hAnsiTheme="majorHAnsi" w:cs="Arial"/>
          <w:sz w:val="28"/>
          <w:szCs w:val="28"/>
        </w:rPr>
        <w:t>stratégies</w:t>
      </w:r>
      <w:r w:rsidR="0045463B" w:rsidRPr="004B5A01">
        <w:rPr>
          <w:rFonts w:asciiTheme="majorHAnsi" w:hAnsiTheme="majorHAnsi" w:cs="Arial"/>
          <w:sz w:val="28"/>
          <w:szCs w:val="28"/>
        </w:rPr>
        <w:t xml:space="preserve"> de mobilisations doivent </w:t>
      </w:r>
      <w:r w:rsidR="00904956" w:rsidRPr="004B5A01">
        <w:rPr>
          <w:rFonts w:asciiTheme="majorHAnsi" w:hAnsiTheme="majorHAnsi" w:cs="Arial"/>
          <w:sz w:val="28"/>
          <w:szCs w:val="28"/>
        </w:rPr>
        <w:t>être</w:t>
      </w:r>
      <w:r w:rsidR="0045463B" w:rsidRPr="004B5A01">
        <w:rPr>
          <w:rFonts w:asciiTheme="majorHAnsi" w:hAnsiTheme="majorHAnsi" w:cs="Arial"/>
          <w:sz w:val="28"/>
          <w:szCs w:val="28"/>
        </w:rPr>
        <w:t xml:space="preserve"> prises p</w:t>
      </w:r>
      <w:r w:rsidR="00904956" w:rsidRPr="004B5A01">
        <w:rPr>
          <w:rFonts w:asciiTheme="majorHAnsi" w:hAnsiTheme="majorHAnsi" w:cs="Arial"/>
          <w:sz w:val="28"/>
          <w:szCs w:val="28"/>
        </w:rPr>
        <w:t xml:space="preserve">our un </w:t>
      </w:r>
      <w:r w:rsidR="0045463B" w:rsidRPr="004B5A01">
        <w:rPr>
          <w:rFonts w:asciiTheme="majorHAnsi" w:hAnsiTheme="majorHAnsi" w:cs="Arial"/>
          <w:sz w:val="28"/>
          <w:szCs w:val="28"/>
        </w:rPr>
        <w:t xml:space="preserve"> re</w:t>
      </w:r>
      <w:r w:rsidR="00904956" w:rsidRPr="004B5A01">
        <w:rPr>
          <w:rFonts w:asciiTheme="majorHAnsi" w:hAnsiTheme="majorHAnsi" w:cs="Arial"/>
          <w:sz w:val="28"/>
          <w:szCs w:val="28"/>
        </w:rPr>
        <w:t>couvrement optimal des recettes</w:t>
      </w:r>
      <w:r w:rsidR="00844FD5" w:rsidRPr="004B5A01">
        <w:rPr>
          <w:rFonts w:asciiTheme="majorHAnsi" w:hAnsiTheme="majorHAnsi" w:cs="Arial"/>
          <w:sz w:val="28"/>
          <w:szCs w:val="28"/>
        </w:rPr>
        <w:t> ;</w:t>
      </w:r>
    </w:p>
    <w:p w:rsidR="00813C00" w:rsidRPr="004B5A01" w:rsidRDefault="00F53915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dysfonctionnement des châteaux d’eaux’ </w:t>
      </w:r>
      <w:r w:rsidR="0075298C">
        <w:rPr>
          <w:rFonts w:asciiTheme="majorHAnsi" w:hAnsiTheme="majorHAnsi" w:cs="Arial"/>
          <w:sz w:val="28"/>
          <w:szCs w:val="28"/>
        </w:rPr>
        <w:t>s’</w:t>
      </w:r>
      <w:r w:rsidRPr="004B5A01">
        <w:rPr>
          <w:rFonts w:asciiTheme="majorHAnsi" w:hAnsiTheme="majorHAnsi" w:cs="Arial"/>
          <w:sz w:val="28"/>
          <w:szCs w:val="28"/>
        </w:rPr>
        <w:t xml:space="preserve">explique par la </w:t>
      </w:r>
      <w:r w:rsidR="00813C00" w:rsidRPr="004B5A01">
        <w:rPr>
          <w:rFonts w:asciiTheme="majorHAnsi" w:hAnsiTheme="majorHAnsi" w:cs="Arial"/>
          <w:sz w:val="28"/>
          <w:szCs w:val="28"/>
        </w:rPr>
        <w:t xml:space="preserve">résiliation </w:t>
      </w:r>
      <w:r w:rsidRPr="004B5A01">
        <w:rPr>
          <w:rFonts w:asciiTheme="majorHAnsi" w:hAnsiTheme="majorHAnsi" w:cs="Arial"/>
          <w:sz w:val="28"/>
          <w:szCs w:val="28"/>
        </w:rPr>
        <w:t xml:space="preserve">du contrat  du délégataire qui a la charge de la gestion de tous les </w:t>
      </w:r>
      <w:r w:rsidR="00813C00" w:rsidRPr="004B5A01">
        <w:rPr>
          <w:rFonts w:asciiTheme="majorHAnsi" w:hAnsiTheme="majorHAnsi" w:cs="Arial"/>
          <w:sz w:val="28"/>
          <w:szCs w:val="28"/>
        </w:rPr>
        <w:t xml:space="preserve">châteaux d’eaux </w:t>
      </w:r>
      <w:r w:rsidR="00FE2EB7" w:rsidRPr="004B5A01">
        <w:rPr>
          <w:rFonts w:asciiTheme="majorHAnsi" w:hAnsiTheme="majorHAnsi" w:cs="Arial"/>
          <w:sz w:val="28"/>
          <w:szCs w:val="28"/>
        </w:rPr>
        <w:t xml:space="preserve"> du </w:t>
      </w:r>
      <w:r w:rsidR="00813C00" w:rsidRPr="004B5A01">
        <w:rPr>
          <w:rFonts w:asciiTheme="majorHAnsi" w:hAnsiTheme="majorHAnsi" w:cs="Arial"/>
          <w:sz w:val="28"/>
          <w:szCs w:val="28"/>
        </w:rPr>
        <w:t>département</w:t>
      </w:r>
      <w:r w:rsidR="00844FD5" w:rsidRPr="004B5A01">
        <w:rPr>
          <w:rFonts w:asciiTheme="majorHAnsi" w:hAnsiTheme="majorHAnsi" w:cs="Arial"/>
          <w:sz w:val="28"/>
          <w:szCs w:val="28"/>
        </w:rPr>
        <w:t xml:space="preserve"> de Dosso ;</w:t>
      </w:r>
    </w:p>
    <w:p w:rsidR="00D81AE4" w:rsidRPr="004B5A01" w:rsidRDefault="00C60348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Pour la réhabilitation des cases de santé dégradé</w:t>
      </w:r>
      <w:r w:rsidR="00A4306A">
        <w:rPr>
          <w:rFonts w:asciiTheme="majorHAnsi" w:hAnsiTheme="majorHAnsi" w:cs="Arial"/>
          <w:sz w:val="28"/>
          <w:szCs w:val="28"/>
        </w:rPr>
        <w:t>e</w:t>
      </w:r>
      <w:r w:rsidRPr="004B5A01">
        <w:rPr>
          <w:rFonts w:asciiTheme="majorHAnsi" w:hAnsiTheme="majorHAnsi" w:cs="Arial"/>
          <w:sz w:val="28"/>
          <w:szCs w:val="28"/>
        </w:rPr>
        <w:t>s précité</w:t>
      </w:r>
      <w:r w:rsidR="00A4306A">
        <w:rPr>
          <w:rFonts w:asciiTheme="majorHAnsi" w:hAnsiTheme="majorHAnsi" w:cs="Arial"/>
          <w:sz w:val="28"/>
          <w:szCs w:val="28"/>
        </w:rPr>
        <w:t>e</w:t>
      </w:r>
      <w:r w:rsidRPr="004B5A01">
        <w:rPr>
          <w:rFonts w:asciiTheme="majorHAnsi" w:hAnsiTheme="majorHAnsi" w:cs="Arial"/>
          <w:sz w:val="28"/>
          <w:szCs w:val="28"/>
        </w:rPr>
        <w:t xml:space="preserve">s  et l’équipement des CSI, des solutions seront apportées </w:t>
      </w:r>
      <w:r w:rsidR="00A4306A">
        <w:rPr>
          <w:rFonts w:asciiTheme="majorHAnsi" w:hAnsiTheme="majorHAnsi" w:cs="Arial"/>
          <w:sz w:val="28"/>
          <w:szCs w:val="28"/>
        </w:rPr>
        <w:t>, a t –</w:t>
      </w:r>
      <w:r w:rsidR="0031069F" w:rsidRPr="004B5A01">
        <w:rPr>
          <w:rFonts w:asciiTheme="majorHAnsi" w:hAnsiTheme="majorHAnsi" w:cs="Arial"/>
          <w:sz w:val="28"/>
          <w:szCs w:val="28"/>
        </w:rPr>
        <w:t>il</w:t>
      </w:r>
      <w:r w:rsidR="00A4306A">
        <w:rPr>
          <w:rFonts w:asciiTheme="majorHAnsi" w:hAnsiTheme="majorHAnsi" w:cs="Arial"/>
          <w:sz w:val="28"/>
          <w:szCs w:val="28"/>
        </w:rPr>
        <w:t xml:space="preserve"> dit </w:t>
      </w:r>
      <w:r w:rsidR="0031069F" w:rsidRPr="004B5A01">
        <w:rPr>
          <w:rFonts w:asciiTheme="majorHAnsi" w:hAnsiTheme="majorHAnsi" w:cs="Arial"/>
          <w:sz w:val="28"/>
          <w:szCs w:val="28"/>
        </w:rPr>
        <w:t>, selon</w:t>
      </w:r>
      <w:r w:rsidRPr="004B5A01">
        <w:rPr>
          <w:rFonts w:asciiTheme="majorHAnsi" w:hAnsiTheme="majorHAnsi" w:cs="Arial"/>
          <w:sz w:val="28"/>
          <w:szCs w:val="28"/>
        </w:rPr>
        <w:t xml:space="preserve"> les capacités de la </w:t>
      </w:r>
      <w:r w:rsidR="006C1FF5" w:rsidRPr="004B5A01">
        <w:rPr>
          <w:rFonts w:asciiTheme="majorHAnsi" w:hAnsiTheme="majorHAnsi" w:cs="Arial"/>
          <w:sz w:val="28"/>
          <w:szCs w:val="28"/>
        </w:rPr>
        <w:t>commune.</w:t>
      </w:r>
    </w:p>
    <w:p w:rsidR="00C60348" w:rsidRPr="004B5A01" w:rsidRDefault="0031069F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Le fond</w:t>
      </w:r>
      <w:r w:rsidR="00E15EB1">
        <w:rPr>
          <w:rFonts w:asciiTheme="majorHAnsi" w:hAnsiTheme="majorHAnsi" w:cs="Arial"/>
          <w:sz w:val="28"/>
          <w:szCs w:val="28"/>
        </w:rPr>
        <w:t>s</w:t>
      </w:r>
      <w:r w:rsidRPr="004B5A01">
        <w:rPr>
          <w:rFonts w:asciiTheme="majorHAnsi" w:hAnsiTheme="majorHAnsi" w:cs="Arial"/>
          <w:sz w:val="28"/>
          <w:szCs w:val="28"/>
        </w:rPr>
        <w:t xml:space="preserve"> de l’achat du </w:t>
      </w:r>
      <w:r w:rsidR="006C1FF5" w:rsidRPr="004B5A01">
        <w:rPr>
          <w:rFonts w:asciiTheme="majorHAnsi" w:hAnsiTheme="majorHAnsi" w:cs="Arial"/>
          <w:sz w:val="28"/>
          <w:szCs w:val="28"/>
        </w:rPr>
        <w:t>véhicule</w:t>
      </w:r>
      <w:r w:rsidRPr="004B5A01">
        <w:rPr>
          <w:rFonts w:asciiTheme="majorHAnsi" w:hAnsiTheme="majorHAnsi" w:cs="Arial"/>
          <w:sz w:val="28"/>
          <w:szCs w:val="28"/>
        </w:rPr>
        <w:t xml:space="preserve"> de service provient des recettes extérieures  mobilisées au niveau du service des impôts</w:t>
      </w:r>
      <w:r w:rsidR="00844FD5" w:rsidRPr="004B5A01">
        <w:rPr>
          <w:rFonts w:asciiTheme="majorHAnsi" w:hAnsiTheme="majorHAnsi" w:cs="Arial"/>
          <w:sz w:val="28"/>
          <w:szCs w:val="28"/>
        </w:rPr>
        <w:t xml:space="preserve"> de Dosso ;</w:t>
      </w:r>
    </w:p>
    <w:p w:rsidR="00844FD5" w:rsidRPr="004B5A01" w:rsidRDefault="00844FD5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Pour la taxation des vendeurs ambulants des réflexions seront menées ensemble en vue du recouvrement de ces  recettes  en conformité de la loi en la matière ;</w:t>
      </w:r>
    </w:p>
    <w:p w:rsidR="00844FD5" w:rsidRPr="004B5A01" w:rsidRDefault="00844FD5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Pour la question relative à la </w:t>
      </w:r>
      <w:r w:rsidR="00AC574F" w:rsidRPr="004B5A01">
        <w:rPr>
          <w:rFonts w:asciiTheme="majorHAnsi" w:hAnsiTheme="majorHAnsi" w:cs="Arial"/>
          <w:sz w:val="28"/>
          <w:szCs w:val="28"/>
        </w:rPr>
        <w:t>création</w:t>
      </w:r>
      <w:r w:rsidRPr="004B5A01">
        <w:rPr>
          <w:rFonts w:asciiTheme="majorHAnsi" w:hAnsiTheme="majorHAnsi" w:cs="Arial"/>
          <w:sz w:val="28"/>
          <w:szCs w:val="28"/>
        </w:rPr>
        <w:t xml:space="preserve"> des </w:t>
      </w:r>
      <w:r w:rsidR="00AC574F" w:rsidRPr="004B5A01">
        <w:rPr>
          <w:rFonts w:asciiTheme="majorHAnsi" w:hAnsiTheme="majorHAnsi" w:cs="Arial"/>
          <w:sz w:val="28"/>
          <w:szCs w:val="28"/>
        </w:rPr>
        <w:t>fourrières</w:t>
      </w:r>
      <w:r w:rsidRPr="004B5A01">
        <w:rPr>
          <w:rFonts w:asciiTheme="majorHAnsi" w:hAnsiTheme="majorHAnsi" w:cs="Arial"/>
          <w:sz w:val="28"/>
          <w:szCs w:val="28"/>
        </w:rPr>
        <w:t xml:space="preserve"> annexes, la </w:t>
      </w:r>
      <w:r w:rsidR="00AC574F" w:rsidRPr="004B5A01">
        <w:rPr>
          <w:rFonts w:asciiTheme="majorHAnsi" w:hAnsiTheme="majorHAnsi" w:cs="Arial"/>
          <w:sz w:val="28"/>
          <w:szCs w:val="28"/>
        </w:rPr>
        <w:t>réglementation</w:t>
      </w:r>
      <w:r w:rsidRPr="004B5A01">
        <w:rPr>
          <w:rFonts w:asciiTheme="majorHAnsi" w:hAnsiTheme="majorHAnsi" w:cs="Arial"/>
          <w:sz w:val="28"/>
          <w:szCs w:val="28"/>
        </w:rPr>
        <w:t xml:space="preserve"> en la </w:t>
      </w:r>
      <w:r w:rsidR="00AC574F" w:rsidRPr="004B5A01">
        <w:rPr>
          <w:rFonts w:asciiTheme="majorHAnsi" w:hAnsiTheme="majorHAnsi" w:cs="Arial"/>
          <w:sz w:val="28"/>
          <w:szCs w:val="28"/>
        </w:rPr>
        <w:t>matière,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AC574F" w:rsidRPr="004B5A01">
        <w:rPr>
          <w:rFonts w:asciiTheme="majorHAnsi" w:hAnsiTheme="majorHAnsi" w:cs="Arial"/>
          <w:sz w:val="28"/>
          <w:szCs w:val="28"/>
        </w:rPr>
        <w:t xml:space="preserve">a-t-il </w:t>
      </w:r>
      <w:r w:rsidR="0020141B" w:rsidRPr="004B5A01">
        <w:rPr>
          <w:rFonts w:asciiTheme="majorHAnsi" w:hAnsiTheme="majorHAnsi" w:cs="Arial"/>
          <w:sz w:val="28"/>
          <w:szCs w:val="28"/>
        </w:rPr>
        <w:t>dit,</w:t>
      </w:r>
      <w:r w:rsidR="00AC574F" w:rsidRPr="004B5A01">
        <w:rPr>
          <w:rFonts w:asciiTheme="majorHAnsi" w:hAnsiTheme="majorHAnsi" w:cs="Arial"/>
          <w:sz w:val="28"/>
          <w:szCs w:val="28"/>
        </w:rPr>
        <w:t xml:space="preserve"> stipule qu’une seule fourrière annexe peut être </w:t>
      </w:r>
      <w:r w:rsidR="00A4306A">
        <w:rPr>
          <w:rFonts w:asciiTheme="majorHAnsi" w:hAnsiTheme="majorHAnsi" w:cs="Arial"/>
          <w:sz w:val="28"/>
          <w:szCs w:val="28"/>
        </w:rPr>
        <w:t>créée</w:t>
      </w:r>
      <w:r w:rsidR="00AC574F" w:rsidRPr="004B5A01">
        <w:rPr>
          <w:rFonts w:asciiTheme="majorHAnsi" w:hAnsiTheme="majorHAnsi" w:cs="Arial"/>
          <w:sz w:val="28"/>
          <w:szCs w:val="28"/>
        </w:rPr>
        <w:t xml:space="preserve">  distant de 15 à 30km de la fourrière centrale à travers une demande  adressé à l’autorité communale ;</w:t>
      </w:r>
    </w:p>
    <w:p w:rsidR="00AC574F" w:rsidRPr="004B5A01" w:rsidRDefault="00AC574F" w:rsidP="008D1867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De la question relative au paiement des primes du SP/COFOCOM. Le Président du conseil a </w:t>
      </w:r>
      <w:r w:rsidR="002F635F" w:rsidRPr="004B5A01">
        <w:rPr>
          <w:rFonts w:asciiTheme="majorHAnsi" w:hAnsiTheme="majorHAnsi" w:cs="Arial"/>
          <w:sz w:val="28"/>
          <w:szCs w:val="28"/>
        </w:rPr>
        <w:t>répondu</w:t>
      </w:r>
      <w:r w:rsidRPr="004B5A01">
        <w:rPr>
          <w:rFonts w:asciiTheme="majorHAnsi" w:hAnsiTheme="majorHAnsi" w:cs="Arial"/>
          <w:sz w:val="28"/>
          <w:szCs w:val="28"/>
        </w:rPr>
        <w:t xml:space="preserve"> que ses primes sont </w:t>
      </w:r>
      <w:r w:rsidR="002F635F" w:rsidRPr="004B5A01">
        <w:rPr>
          <w:rFonts w:asciiTheme="majorHAnsi" w:hAnsiTheme="majorHAnsi" w:cs="Arial"/>
          <w:sz w:val="28"/>
          <w:szCs w:val="28"/>
        </w:rPr>
        <w:t>régulièrement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2F635F" w:rsidRPr="004B5A01">
        <w:rPr>
          <w:rFonts w:asciiTheme="majorHAnsi" w:hAnsiTheme="majorHAnsi" w:cs="Arial"/>
          <w:sz w:val="28"/>
          <w:szCs w:val="28"/>
        </w:rPr>
        <w:t>payées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2F635F" w:rsidRPr="004B5A01">
        <w:rPr>
          <w:rFonts w:asciiTheme="majorHAnsi" w:hAnsiTheme="majorHAnsi" w:cs="Arial"/>
          <w:sz w:val="28"/>
          <w:szCs w:val="28"/>
        </w:rPr>
        <w:t xml:space="preserve">trimestriellement, semestriellement ou annuellement selon sa convenance. </w:t>
      </w:r>
    </w:p>
    <w:p w:rsidR="002F635F" w:rsidRPr="004B5A01" w:rsidRDefault="00F13F05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Aussi,</w:t>
      </w:r>
      <w:r w:rsidR="002F635F" w:rsidRPr="004B5A01">
        <w:rPr>
          <w:rFonts w:asciiTheme="majorHAnsi" w:hAnsiTheme="majorHAnsi" w:cs="Arial"/>
          <w:sz w:val="28"/>
          <w:szCs w:val="28"/>
        </w:rPr>
        <w:t xml:space="preserve"> sous </w:t>
      </w:r>
      <w:r w:rsidR="00E446D2" w:rsidRPr="004B5A01">
        <w:rPr>
          <w:rFonts w:asciiTheme="majorHAnsi" w:hAnsiTheme="majorHAnsi" w:cs="Arial"/>
          <w:sz w:val="28"/>
          <w:szCs w:val="28"/>
        </w:rPr>
        <w:t>réserve de l’insertion des amendements</w:t>
      </w:r>
      <w:r w:rsidR="00A4306A">
        <w:rPr>
          <w:rFonts w:asciiTheme="majorHAnsi" w:hAnsiTheme="majorHAnsi" w:cs="Arial"/>
          <w:sz w:val="28"/>
          <w:szCs w:val="28"/>
        </w:rPr>
        <w:t>,</w:t>
      </w:r>
      <w:r w:rsidR="00E446D2" w:rsidRPr="004B5A01">
        <w:rPr>
          <w:rFonts w:asciiTheme="majorHAnsi" w:hAnsiTheme="majorHAnsi" w:cs="Arial"/>
          <w:sz w:val="28"/>
          <w:szCs w:val="28"/>
        </w:rPr>
        <w:t xml:space="preserve"> le Conseil a adopté le bila provisoire d’exécution du budget </w:t>
      </w:r>
      <w:r w:rsidRPr="004B5A01">
        <w:rPr>
          <w:rFonts w:asciiTheme="majorHAnsi" w:hAnsiTheme="majorHAnsi" w:cs="Arial"/>
          <w:sz w:val="28"/>
          <w:szCs w:val="28"/>
        </w:rPr>
        <w:t>2022, après</w:t>
      </w:r>
      <w:r w:rsidR="00E446D2" w:rsidRPr="004B5A01">
        <w:rPr>
          <w:rFonts w:asciiTheme="majorHAnsi" w:hAnsiTheme="majorHAnsi" w:cs="Arial"/>
          <w:sz w:val="28"/>
          <w:szCs w:val="28"/>
        </w:rPr>
        <w:t xml:space="preserve"> avoir voté par quinze voix pour ; zéro(0</w:t>
      </w:r>
      <w:r w:rsidR="00E15EB1" w:rsidRPr="004B5A01">
        <w:rPr>
          <w:rFonts w:asciiTheme="majorHAnsi" w:hAnsiTheme="majorHAnsi" w:cs="Arial"/>
          <w:sz w:val="28"/>
          <w:szCs w:val="28"/>
        </w:rPr>
        <w:t xml:space="preserve">) </w:t>
      </w:r>
      <w:r w:rsidR="00E15EB1">
        <w:rPr>
          <w:rFonts w:asciiTheme="majorHAnsi" w:hAnsiTheme="majorHAnsi" w:cs="Arial"/>
          <w:sz w:val="28"/>
          <w:szCs w:val="28"/>
        </w:rPr>
        <w:t xml:space="preserve">voix </w:t>
      </w:r>
      <w:r w:rsidR="00E15EB1" w:rsidRPr="004B5A01">
        <w:rPr>
          <w:rFonts w:asciiTheme="majorHAnsi" w:hAnsiTheme="majorHAnsi" w:cs="Arial"/>
          <w:sz w:val="28"/>
          <w:szCs w:val="28"/>
        </w:rPr>
        <w:t>contre</w:t>
      </w:r>
      <w:r w:rsidR="00E446D2" w:rsidRPr="004B5A01">
        <w:rPr>
          <w:rFonts w:asciiTheme="majorHAnsi" w:hAnsiTheme="majorHAnsi" w:cs="Arial"/>
          <w:sz w:val="28"/>
          <w:szCs w:val="28"/>
        </w:rPr>
        <w:t xml:space="preserve"> et zéro</w:t>
      </w:r>
      <w:r w:rsidR="0095309D" w:rsidRPr="004B5A01">
        <w:rPr>
          <w:rFonts w:asciiTheme="majorHAnsi" w:hAnsiTheme="majorHAnsi" w:cs="Arial"/>
          <w:sz w:val="28"/>
          <w:szCs w:val="28"/>
        </w:rPr>
        <w:t xml:space="preserve">(0) </w:t>
      </w:r>
      <w:r w:rsidR="00E15EB1" w:rsidRPr="004B5A01">
        <w:rPr>
          <w:rFonts w:asciiTheme="majorHAnsi" w:hAnsiTheme="majorHAnsi" w:cs="Arial"/>
          <w:sz w:val="28"/>
          <w:szCs w:val="28"/>
        </w:rPr>
        <w:t>abstention.</w:t>
      </w:r>
    </w:p>
    <w:p w:rsidR="00F13F05" w:rsidRPr="00234E16" w:rsidRDefault="00F13F05" w:rsidP="008D1867">
      <w:pPr>
        <w:ind w:left="360"/>
        <w:jc w:val="both"/>
        <w:rPr>
          <w:rFonts w:asciiTheme="majorHAnsi" w:hAnsiTheme="majorHAnsi" w:cs="Arial"/>
          <w:b/>
          <w:sz w:val="28"/>
          <w:szCs w:val="28"/>
        </w:rPr>
      </w:pPr>
      <w:r w:rsidRPr="00234E16">
        <w:rPr>
          <w:rFonts w:asciiTheme="majorHAnsi" w:hAnsiTheme="majorHAnsi" w:cs="Arial"/>
          <w:b/>
          <w:sz w:val="28"/>
          <w:szCs w:val="28"/>
        </w:rPr>
        <w:t xml:space="preserve">Les travaux de la 2eme </w:t>
      </w:r>
      <w:r w:rsidR="00FD37F3" w:rsidRPr="00234E16">
        <w:rPr>
          <w:rFonts w:asciiTheme="majorHAnsi" w:hAnsiTheme="majorHAnsi" w:cs="Arial"/>
          <w:b/>
          <w:sz w:val="28"/>
          <w:szCs w:val="28"/>
        </w:rPr>
        <w:t>journée,</w:t>
      </w:r>
      <w:r w:rsidR="004B1646">
        <w:rPr>
          <w:rFonts w:asciiTheme="majorHAnsi" w:hAnsiTheme="majorHAnsi" w:cs="Arial"/>
          <w:b/>
          <w:sz w:val="28"/>
          <w:szCs w:val="28"/>
        </w:rPr>
        <w:t xml:space="preserve"> ont pris fin à</w:t>
      </w:r>
      <w:r w:rsidRPr="00234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FD37F3" w:rsidRPr="00234E16">
        <w:rPr>
          <w:rFonts w:asciiTheme="majorHAnsi" w:hAnsiTheme="majorHAnsi" w:cs="Arial"/>
          <w:b/>
          <w:sz w:val="28"/>
          <w:szCs w:val="28"/>
        </w:rPr>
        <w:t>17h30mn,</w:t>
      </w:r>
      <w:r w:rsidRPr="00234E16">
        <w:rPr>
          <w:rFonts w:asciiTheme="majorHAnsi" w:hAnsiTheme="majorHAnsi" w:cs="Arial"/>
          <w:b/>
          <w:sz w:val="28"/>
          <w:szCs w:val="28"/>
        </w:rPr>
        <w:t xml:space="preserve"> avec l’amendement  et l’</w:t>
      </w:r>
      <w:r w:rsidR="00FD37F3" w:rsidRPr="00234E16">
        <w:rPr>
          <w:rFonts w:asciiTheme="majorHAnsi" w:hAnsiTheme="majorHAnsi" w:cs="Arial"/>
          <w:b/>
          <w:sz w:val="28"/>
          <w:szCs w:val="28"/>
        </w:rPr>
        <w:t>adoption</w:t>
      </w:r>
      <w:r w:rsidRPr="00234E16">
        <w:rPr>
          <w:rFonts w:asciiTheme="majorHAnsi" w:hAnsiTheme="majorHAnsi" w:cs="Arial"/>
          <w:b/>
          <w:sz w:val="28"/>
          <w:szCs w:val="28"/>
        </w:rPr>
        <w:t xml:space="preserve"> du bilan provisoire d’</w:t>
      </w:r>
      <w:r w:rsidR="00FD37F3" w:rsidRPr="00234E16">
        <w:rPr>
          <w:rFonts w:asciiTheme="majorHAnsi" w:hAnsiTheme="majorHAnsi" w:cs="Arial"/>
          <w:b/>
          <w:sz w:val="28"/>
          <w:szCs w:val="28"/>
        </w:rPr>
        <w:t>exécution</w:t>
      </w:r>
      <w:r w:rsidRPr="00234E16">
        <w:rPr>
          <w:rFonts w:asciiTheme="majorHAnsi" w:hAnsiTheme="majorHAnsi" w:cs="Arial"/>
          <w:b/>
          <w:sz w:val="28"/>
          <w:szCs w:val="28"/>
        </w:rPr>
        <w:t xml:space="preserve"> du budget 2022.</w:t>
      </w:r>
    </w:p>
    <w:p w:rsidR="00FD37F3" w:rsidRPr="004B5A01" w:rsidRDefault="00FD37F3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</w:p>
    <w:p w:rsidR="00FD37F3" w:rsidRPr="007C3C0C" w:rsidRDefault="00FD37F3" w:rsidP="008D1867">
      <w:pPr>
        <w:ind w:left="360"/>
        <w:jc w:val="both"/>
        <w:rPr>
          <w:rFonts w:ascii="Andalus" w:hAnsi="Andalus" w:cs="Andalus"/>
          <w:b/>
          <w:sz w:val="28"/>
          <w:szCs w:val="28"/>
        </w:rPr>
      </w:pPr>
      <w:r w:rsidRPr="007C3C0C">
        <w:rPr>
          <w:rFonts w:ascii="Andalus" w:hAnsi="Andalus" w:cs="Andalus"/>
          <w:b/>
          <w:sz w:val="28"/>
          <w:szCs w:val="28"/>
          <w:u w:val="single"/>
        </w:rPr>
        <w:t>3eme Journée :</w:t>
      </w:r>
      <w:r w:rsidRPr="007C3C0C">
        <w:rPr>
          <w:rFonts w:ascii="Andalus" w:hAnsi="Andalus" w:cs="Andalus"/>
          <w:b/>
          <w:sz w:val="28"/>
          <w:szCs w:val="28"/>
        </w:rPr>
        <w:t xml:space="preserve"> samedi 3septembre 2022</w:t>
      </w:r>
    </w:p>
    <w:p w:rsidR="00FD37F3" w:rsidRPr="007C3C0C" w:rsidRDefault="00FD37F3" w:rsidP="008D1867">
      <w:pPr>
        <w:ind w:left="360"/>
        <w:jc w:val="both"/>
        <w:rPr>
          <w:rFonts w:ascii="Andalus" w:hAnsi="Andalus" w:cs="Andalus"/>
          <w:b/>
          <w:sz w:val="28"/>
          <w:szCs w:val="28"/>
        </w:rPr>
      </w:pPr>
      <w:r w:rsidRPr="007C3C0C">
        <w:rPr>
          <w:rFonts w:ascii="Andalus" w:hAnsi="Andalus" w:cs="Andalus"/>
          <w:b/>
          <w:sz w:val="28"/>
          <w:szCs w:val="28"/>
        </w:rPr>
        <w:t xml:space="preserve">Les travaux ont repris à </w:t>
      </w:r>
      <w:r w:rsidR="004B5A01" w:rsidRPr="007C3C0C">
        <w:rPr>
          <w:rFonts w:ascii="Andalus" w:hAnsi="Andalus" w:cs="Andalus"/>
          <w:b/>
          <w:sz w:val="28"/>
          <w:szCs w:val="28"/>
        </w:rPr>
        <w:t>9h30mn, avec</w:t>
      </w:r>
      <w:r w:rsidRPr="007C3C0C">
        <w:rPr>
          <w:rFonts w:ascii="Andalus" w:hAnsi="Andalus" w:cs="Andalus"/>
          <w:b/>
          <w:sz w:val="28"/>
          <w:szCs w:val="28"/>
        </w:rPr>
        <w:t xml:space="preserve"> la situation de la campagne agrosylvopastorale.</w:t>
      </w:r>
    </w:p>
    <w:p w:rsidR="00FD37F3" w:rsidRPr="007C3C0C" w:rsidRDefault="00FD37F3" w:rsidP="008D1867">
      <w:pPr>
        <w:ind w:left="360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7C3C0C">
        <w:rPr>
          <w:rFonts w:asciiTheme="majorHAnsi" w:hAnsiTheme="majorHAnsi" w:cs="Arial"/>
          <w:b/>
          <w:sz w:val="28"/>
          <w:szCs w:val="28"/>
        </w:rPr>
        <w:t xml:space="preserve">3) </w:t>
      </w:r>
      <w:r w:rsidRPr="007C3C0C">
        <w:rPr>
          <w:rFonts w:asciiTheme="majorHAnsi" w:hAnsiTheme="majorHAnsi" w:cs="Arial"/>
          <w:b/>
          <w:sz w:val="28"/>
          <w:szCs w:val="28"/>
          <w:u w:val="single"/>
        </w:rPr>
        <w:t>Situation de la campagne agrosylvopastorale /2022</w:t>
      </w:r>
    </w:p>
    <w:p w:rsidR="00917730" w:rsidRPr="004B5A01" w:rsidRDefault="00A4306A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Le Président du conseil a demandé </w:t>
      </w:r>
      <w:r w:rsidR="00917730" w:rsidRPr="004B5A01">
        <w:rPr>
          <w:rFonts w:asciiTheme="majorHAnsi" w:hAnsiTheme="majorHAnsi" w:cs="Arial"/>
          <w:sz w:val="28"/>
          <w:szCs w:val="28"/>
        </w:rPr>
        <w:t xml:space="preserve">aux conseillers municipaux de </w:t>
      </w:r>
      <w:r w:rsidR="004E22C2" w:rsidRPr="004B5A01">
        <w:rPr>
          <w:rFonts w:asciiTheme="majorHAnsi" w:hAnsiTheme="majorHAnsi" w:cs="Arial"/>
          <w:sz w:val="28"/>
          <w:szCs w:val="28"/>
        </w:rPr>
        <w:t>procéder</w:t>
      </w:r>
      <w:r w:rsidR="00917730" w:rsidRPr="004B5A01">
        <w:rPr>
          <w:rFonts w:asciiTheme="majorHAnsi" w:hAnsiTheme="majorHAnsi" w:cs="Arial"/>
          <w:sz w:val="28"/>
          <w:szCs w:val="28"/>
        </w:rPr>
        <w:t xml:space="preserve"> à la </w:t>
      </w:r>
      <w:r w:rsidR="004E22C2" w:rsidRPr="004B5A01">
        <w:rPr>
          <w:rFonts w:asciiTheme="majorHAnsi" w:hAnsiTheme="majorHAnsi" w:cs="Arial"/>
          <w:sz w:val="28"/>
          <w:szCs w:val="28"/>
        </w:rPr>
        <w:t>présentation</w:t>
      </w:r>
      <w:r w:rsidR="00917730" w:rsidRPr="004B5A01">
        <w:rPr>
          <w:rFonts w:asciiTheme="majorHAnsi" w:hAnsiTheme="majorHAnsi" w:cs="Arial"/>
          <w:sz w:val="28"/>
          <w:szCs w:val="28"/>
        </w:rPr>
        <w:t xml:space="preserve"> de l’</w:t>
      </w:r>
      <w:r w:rsidR="004E22C2" w:rsidRPr="004B5A01">
        <w:rPr>
          <w:rFonts w:asciiTheme="majorHAnsi" w:hAnsiTheme="majorHAnsi" w:cs="Arial"/>
          <w:sz w:val="28"/>
          <w:szCs w:val="28"/>
        </w:rPr>
        <w:t>évolution</w:t>
      </w:r>
      <w:r w:rsidR="00917730" w:rsidRPr="004B5A01">
        <w:rPr>
          <w:rFonts w:asciiTheme="majorHAnsi" w:hAnsiTheme="majorHAnsi" w:cs="Arial"/>
          <w:sz w:val="28"/>
          <w:szCs w:val="28"/>
        </w:rPr>
        <w:t xml:space="preserve"> de la campagne agrosylvopastorale de leurs zones </w:t>
      </w:r>
      <w:r w:rsidR="004E22C2" w:rsidRPr="004B5A01">
        <w:rPr>
          <w:rFonts w:asciiTheme="majorHAnsi" w:hAnsiTheme="majorHAnsi" w:cs="Arial"/>
          <w:sz w:val="28"/>
          <w:szCs w:val="28"/>
        </w:rPr>
        <w:t>d’appartenance.</w:t>
      </w:r>
    </w:p>
    <w:p w:rsidR="004E22C2" w:rsidRPr="004B5A01" w:rsidRDefault="00953723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La </w:t>
      </w:r>
      <w:r w:rsidR="004B5A01" w:rsidRPr="004B5A01">
        <w:rPr>
          <w:rFonts w:asciiTheme="majorHAnsi" w:hAnsiTheme="majorHAnsi" w:cs="Arial"/>
          <w:sz w:val="28"/>
          <w:szCs w:val="28"/>
        </w:rPr>
        <w:t>synthèse</w:t>
      </w:r>
      <w:r w:rsidRPr="004B5A01">
        <w:rPr>
          <w:rFonts w:asciiTheme="majorHAnsi" w:hAnsiTheme="majorHAnsi" w:cs="Arial"/>
          <w:sz w:val="28"/>
          <w:szCs w:val="28"/>
        </w:rPr>
        <w:t xml:space="preserve"> des </w:t>
      </w:r>
      <w:r w:rsidR="001C11EB" w:rsidRPr="004B5A01">
        <w:rPr>
          <w:rFonts w:asciiTheme="majorHAnsi" w:hAnsiTheme="majorHAnsi" w:cs="Arial"/>
          <w:sz w:val="28"/>
          <w:szCs w:val="28"/>
        </w:rPr>
        <w:t>présentations</w:t>
      </w:r>
      <w:r w:rsidRPr="004B5A01">
        <w:rPr>
          <w:rFonts w:asciiTheme="majorHAnsi" w:hAnsiTheme="majorHAnsi" w:cs="Arial"/>
          <w:sz w:val="28"/>
          <w:szCs w:val="28"/>
        </w:rPr>
        <w:t xml:space="preserve"> zonales(</w:t>
      </w:r>
      <w:r w:rsidR="0004576F" w:rsidRPr="004B5A01">
        <w:rPr>
          <w:rFonts w:asciiTheme="majorHAnsi" w:hAnsiTheme="majorHAnsi" w:cs="Arial"/>
          <w:sz w:val="28"/>
          <w:szCs w:val="28"/>
        </w:rPr>
        <w:t xml:space="preserve">Sambéra , </w:t>
      </w:r>
      <w:r w:rsidR="001C11EB" w:rsidRPr="004B5A01">
        <w:rPr>
          <w:rFonts w:asciiTheme="majorHAnsi" w:hAnsiTheme="majorHAnsi" w:cs="Arial"/>
          <w:sz w:val="28"/>
          <w:szCs w:val="28"/>
        </w:rPr>
        <w:t>Sambéra</w:t>
      </w:r>
      <w:r w:rsidR="0004576F" w:rsidRPr="004B5A01">
        <w:rPr>
          <w:rFonts w:asciiTheme="majorHAnsi" w:hAnsiTheme="majorHAnsi" w:cs="Arial"/>
          <w:sz w:val="28"/>
          <w:szCs w:val="28"/>
        </w:rPr>
        <w:t xml:space="preserve"> Alfa , </w:t>
      </w:r>
      <w:r w:rsidR="001C11EB" w:rsidRPr="004B5A01">
        <w:rPr>
          <w:rFonts w:asciiTheme="majorHAnsi" w:hAnsiTheme="majorHAnsi" w:cs="Arial"/>
          <w:sz w:val="28"/>
          <w:szCs w:val="28"/>
        </w:rPr>
        <w:t>Sambéra té</w:t>
      </w:r>
      <w:r w:rsidR="0004576F" w:rsidRPr="004B5A01">
        <w:rPr>
          <w:rFonts w:asciiTheme="majorHAnsi" w:hAnsiTheme="majorHAnsi" w:cs="Arial"/>
          <w:sz w:val="28"/>
          <w:szCs w:val="28"/>
        </w:rPr>
        <w:t>gui,</w:t>
      </w:r>
      <w:r w:rsidR="001C11E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04576F" w:rsidRPr="004B5A01">
        <w:rPr>
          <w:rFonts w:asciiTheme="majorHAnsi" w:hAnsiTheme="majorHAnsi" w:cs="Arial"/>
          <w:sz w:val="28"/>
          <w:szCs w:val="28"/>
        </w:rPr>
        <w:t>Kopti</w:t>
      </w:r>
      <w:r w:rsidR="001C11E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30657B" w:rsidRPr="004B5A01">
        <w:rPr>
          <w:rFonts w:asciiTheme="majorHAnsi" w:hAnsiTheme="majorHAnsi" w:cs="Arial"/>
          <w:sz w:val="28"/>
          <w:szCs w:val="28"/>
        </w:rPr>
        <w:t>–</w:t>
      </w:r>
      <w:r w:rsidR="001C11EB" w:rsidRPr="004B5A01">
        <w:rPr>
          <w:rFonts w:asciiTheme="majorHAnsi" w:hAnsiTheme="majorHAnsi" w:cs="Arial"/>
          <w:sz w:val="28"/>
          <w:szCs w:val="28"/>
        </w:rPr>
        <w:t>T</w:t>
      </w:r>
      <w:r w:rsidR="0004576F" w:rsidRPr="004B5A01">
        <w:rPr>
          <w:rFonts w:asciiTheme="majorHAnsi" w:hAnsiTheme="majorHAnsi" w:cs="Arial"/>
          <w:sz w:val="28"/>
          <w:szCs w:val="28"/>
        </w:rPr>
        <w:t>anda</w:t>
      </w:r>
      <w:r w:rsidR="0030657B" w:rsidRPr="004B5A01">
        <w:rPr>
          <w:rFonts w:asciiTheme="majorHAnsi" w:hAnsiTheme="majorHAnsi" w:cs="Arial"/>
          <w:sz w:val="28"/>
          <w:szCs w:val="28"/>
        </w:rPr>
        <w:t> ,</w:t>
      </w:r>
      <w:r w:rsidR="0004576F" w:rsidRPr="004B5A01">
        <w:rPr>
          <w:rFonts w:asciiTheme="majorHAnsi" w:hAnsiTheme="majorHAnsi" w:cs="Arial"/>
          <w:sz w:val="28"/>
          <w:szCs w:val="28"/>
        </w:rPr>
        <w:t xml:space="preserve"> Maikada , Bangaga</w:t>
      </w:r>
      <w:r w:rsidR="0030657B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04576F" w:rsidRPr="004B5A01">
        <w:rPr>
          <w:rFonts w:asciiTheme="majorHAnsi" w:hAnsiTheme="majorHAnsi" w:cs="Arial"/>
          <w:sz w:val="28"/>
          <w:szCs w:val="28"/>
        </w:rPr>
        <w:t>, Alfa kora</w:t>
      </w:r>
      <w:r w:rsidR="001C11EB" w:rsidRPr="004B5A01">
        <w:rPr>
          <w:rFonts w:asciiTheme="majorHAnsi" w:hAnsiTheme="majorHAnsi" w:cs="Arial"/>
          <w:sz w:val="28"/>
          <w:szCs w:val="28"/>
        </w:rPr>
        <w:t>1</w:t>
      </w:r>
      <w:r w:rsidR="0004576F" w:rsidRPr="004B5A01">
        <w:rPr>
          <w:rFonts w:asciiTheme="majorHAnsi" w:hAnsiTheme="majorHAnsi" w:cs="Arial"/>
          <w:sz w:val="28"/>
          <w:szCs w:val="28"/>
        </w:rPr>
        <w:t xml:space="preserve"> , Koassi Dossso , Koulou , Ouna </w:t>
      </w:r>
      <w:r w:rsidR="001C11EB" w:rsidRPr="004B5A01">
        <w:rPr>
          <w:rFonts w:asciiTheme="majorHAnsi" w:hAnsiTheme="majorHAnsi" w:cs="Arial"/>
          <w:sz w:val="28"/>
          <w:szCs w:val="28"/>
        </w:rPr>
        <w:t xml:space="preserve">et </w:t>
      </w:r>
      <w:r w:rsidR="0004576F" w:rsidRPr="004B5A01">
        <w:rPr>
          <w:rFonts w:asciiTheme="majorHAnsi" w:hAnsiTheme="majorHAnsi" w:cs="Arial"/>
          <w:sz w:val="28"/>
          <w:szCs w:val="28"/>
        </w:rPr>
        <w:t xml:space="preserve">,Sanafina 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1C11EB" w:rsidRPr="004B5A01">
        <w:rPr>
          <w:rFonts w:asciiTheme="majorHAnsi" w:hAnsiTheme="majorHAnsi" w:cs="Arial"/>
          <w:sz w:val="28"/>
          <w:szCs w:val="28"/>
        </w:rPr>
        <w:t xml:space="preserve">) </w:t>
      </w:r>
      <w:r w:rsidR="00DA0B8F">
        <w:rPr>
          <w:rFonts w:asciiTheme="majorHAnsi" w:hAnsiTheme="majorHAnsi" w:cs="Arial"/>
          <w:sz w:val="28"/>
          <w:szCs w:val="28"/>
        </w:rPr>
        <w:t>a fait ressortir l</w:t>
      </w:r>
      <w:r w:rsidR="00387BAD">
        <w:rPr>
          <w:rFonts w:asciiTheme="majorHAnsi" w:hAnsiTheme="majorHAnsi" w:cs="Arial"/>
          <w:sz w:val="28"/>
          <w:szCs w:val="28"/>
        </w:rPr>
        <w:t xml:space="preserve">es stades évolutifs </w:t>
      </w:r>
      <w:r w:rsidR="00DA0B8F">
        <w:rPr>
          <w:rFonts w:asciiTheme="majorHAnsi" w:hAnsiTheme="majorHAnsi" w:cs="Arial"/>
          <w:sz w:val="28"/>
          <w:szCs w:val="28"/>
        </w:rPr>
        <w:t xml:space="preserve"> des  cultures et les menaces observées </w:t>
      </w:r>
      <w:r w:rsidR="0030657B" w:rsidRPr="004B5A01">
        <w:rPr>
          <w:rFonts w:asciiTheme="majorHAnsi" w:hAnsiTheme="majorHAnsi" w:cs="Arial"/>
          <w:sz w:val="28"/>
          <w:szCs w:val="28"/>
        </w:rPr>
        <w:t>, selon les variétés des cult</w:t>
      </w:r>
      <w:r w:rsidR="00DA0B8F">
        <w:rPr>
          <w:rFonts w:asciiTheme="majorHAnsi" w:hAnsiTheme="majorHAnsi" w:cs="Arial"/>
          <w:sz w:val="28"/>
          <w:szCs w:val="28"/>
        </w:rPr>
        <w:t>ures à l’échelle de la commune comme suit :</w:t>
      </w:r>
    </w:p>
    <w:p w:rsidR="00C53D90" w:rsidRPr="004B5A01" w:rsidRDefault="0030657B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mil </w:t>
      </w:r>
      <w:r w:rsidR="00C53D90" w:rsidRPr="004B5A01">
        <w:rPr>
          <w:rFonts w:asciiTheme="majorHAnsi" w:hAnsiTheme="majorHAnsi" w:cs="Arial"/>
          <w:sz w:val="28"/>
          <w:szCs w:val="28"/>
        </w:rPr>
        <w:t>hâtif</w:t>
      </w:r>
      <w:r w:rsidRPr="004B5A01">
        <w:rPr>
          <w:rFonts w:asciiTheme="majorHAnsi" w:hAnsiTheme="majorHAnsi" w:cs="Arial"/>
          <w:sz w:val="28"/>
          <w:szCs w:val="28"/>
        </w:rPr>
        <w:t xml:space="preserve"> est au stade de</w:t>
      </w:r>
      <w:r w:rsidR="00C53D90" w:rsidRPr="004B5A01">
        <w:rPr>
          <w:rFonts w:asciiTheme="majorHAnsi" w:hAnsiTheme="majorHAnsi" w:cs="Arial"/>
          <w:sz w:val="28"/>
          <w:szCs w:val="28"/>
        </w:rPr>
        <w:t xml:space="preserve"> floraison, d</w:t>
      </w:r>
      <w:r w:rsidR="002D54FB" w:rsidRPr="004B5A01">
        <w:rPr>
          <w:rFonts w:asciiTheme="majorHAnsi" w:hAnsiTheme="majorHAnsi" w:cs="Arial"/>
          <w:sz w:val="28"/>
          <w:szCs w:val="28"/>
        </w:rPr>
        <w:t>e gre</w:t>
      </w:r>
      <w:r w:rsidR="00C53D90" w:rsidRPr="004B5A01">
        <w:rPr>
          <w:rFonts w:asciiTheme="majorHAnsi" w:hAnsiTheme="majorHAnsi" w:cs="Arial"/>
          <w:sz w:val="28"/>
          <w:szCs w:val="28"/>
        </w:rPr>
        <w:t>naison et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C53D90" w:rsidRPr="004B5A01">
        <w:rPr>
          <w:rFonts w:asciiTheme="majorHAnsi" w:hAnsiTheme="majorHAnsi" w:cs="Arial"/>
          <w:sz w:val="28"/>
          <w:szCs w:val="28"/>
        </w:rPr>
        <w:t>de maturité</w:t>
      </w:r>
      <w:r w:rsidRPr="004B5A01">
        <w:rPr>
          <w:rFonts w:asciiTheme="majorHAnsi" w:hAnsiTheme="majorHAnsi" w:cs="Arial"/>
          <w:sz w:val="28"/>
          <w:szCs w:val="28"/>
        </w:rPr>
        <w:t xml:space="preserve"> voir </w:t>
      </w:r>
      <w:r w:rsidR="00C53D90" w:rsidRPr="004B5A01">
        <w:rPr>
          <w:rFonts w:asciiTheme="majorHAnsi" w:hAnsiTheme="majorHAnsi" w:cs="Arial"/>
          <w:sz w:val="28"/>
          <w:szCs w:val="28"/>
        </w:rPr>
        <w:t>de récolte dans la zone des plateaux  à certains endroits ;</w:t>
      </w:r>
    </w:p>
    <w:p w:rsidR="0030657B" w:rsidRPr="004B5A01" w:rsidRDefault="00C53D90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Des attaques des ennemis de cultures ; </w:t>
      </w:r>
    </w:p>
    <w:p w:rsidR="00C53D90" w:rsidRPr="004B5A01" w:rsidRDefault="00C53D90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mil </w:t>
      </w:r>
      <w:r w:rsidR="00204409" w:rsidRPr="004B5A01">
        <w:rPr>
          <w:rFonts w:asciiTheme="majorHAnsi" w:hAnsiTheme="majorHAnsi" w:cs="Arial"/>
          <w:sz w:val="28"/>
          <w:szCs w:val="28"/>
        </w:rPr>
        <w:t>tardif,</w:t>
      </w:r>
      <w:r w:rsidRPr="004B5A01">
        <w:rPr>
          <w:rFonts w:asciiTheme="majorHAnsi" w:hAnsiTheme="majorHAnsi" w:cs="Arial"/>
          <w:sz w:val="28"/>
          <w:szCs w:val="28"/>
        </w:rPr>
        <w:t xml:space="preserve"> le </w:t>
      </w:r>
      <w:r w:rsidR="00204409" w:rsidRPr="004B5A01">
        <w:rPr>
          <w:rFonts w:asciiTheme="majorHAnsi" w:hAnsiTheme="majorHAnsi" w:cs="Arial"/>
          <w:sz w:val="28"/>
          <w:szCs w:val="28"/>
        </w:rPr>
        <w:t>sorgho,</w:t>
      </w:r>
      <w:r w:rsidRPr="004B5A01">
        <w:rPr>
          <w:rFonts w:asciiTheme="majorHAnsi" w:hAnsiTheme="majorHAnsi" w:cs="Arial"/>
          <w:sz w:val="28"/>
          <w:szCs w:val="28"/>
        </w:rPr>
        <w:t xml:space="preserve"> le </w:t>
      </w:r>
      <w:r w:rsidR="001816C3" w:rsidRPr="004B5A01">
        <w:rPr>
          <w:rFonts w:asciiTheme="majorHAnsi" w:hAnsiTheme="majorHAnsi" w:cs="Arial"/>
          <w:sz w:val="28"/>
          <w:szCs w:val="28"/>
        </w:rPr>
        <w:t>maïs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1816C3" w:rsidRPr="004B5A01">
        <w:rPr>
          <w:rFonts w:asciiTheme="majorHAnsi" w:hAnsiTheme="majorHAnsi" w:cs="Arial"/>
          <w:sz w:val="28"/>
          <w:szCs w:val="28"/>
        </w:rPr>
        <w:t xml:space="preserve">sont </w:t>
      </w:r>
      <w:r w:rsidRPr="004B5A01">
        <w:rPr>
          <w:rFonts w:asciiTheme="majorHAnsi" w:hAnsiTheme="majorHAnsi" w:cs="Arial"/>
          <w:sz w:val="28"/>
          <w:szCs w:val="28"/>
        </w:rPr>
        <w:t>au stade de montaiso</w:t>
      </w:r>
      <w:r w:rsidR="001816C3" w:rsidRPr="004B5A01">
        <w:rPr>
          <w:rFonts w:asciiTheme="majorHAnsi" w:hAnsiTheme="majorHAnsi" w:cs="Arial"/>
          <w:sz w:val="28"/>
          <w:szCs w:val="28"/>
        </w:rPr>
        <w:t>n</w:t>
      </w:r>
      <w:r w:rsidR="00204409" w:rsidRPr="004B5A01">
        <w:rPr>
          <w:rFonts w:asciiTheme="majorHAnsi" w:hAnsiTheme="majorHAnsi" w:cs="Arial"/>
          <w:sz w:val="28"/>
          <w:szCs w:val="28"/>
        </w:rPr>
        <w:t> ;</w:t>
      </w:r>
    </w:p>
    <w:p w:rsidR="00204409" w:rsidRPr="004B5A01" w:rsidRDefault="00204409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Les rizières ont été submergées par les eaux </w:t>
      </w:r>
      <w:r w:rsidR="00F75F1D" w:rsidRPr="004B5A01">
        <w:rPr>
          <w:rFonts w:asciiTheme="majorHAnsi" w:hAnsiTheme="majorHAnsi" w:cs="Arial"/>
          <w:sz w:val="28"/>
          <w:szCs w:val="28"/>
        </w:rPr>
        <w:t xml:space="preserve"> dans les villages riverains ;</w:t>
      </w:r>
    </w:p>
    <w:p w:rsidR="00204409" w:rsidRPr="004B5A01" w:rsidRDefault="00204409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Des maisons effondrées suite aux fortes précipitations enregistrées ;</w:t>
      </w:r>
    </w:p>
    <w:p w:rsidR="003A105E" w:rsidRDefault="00204409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La descente </w:t>
      </w:r>
      <w:r w:rsidR="00F75F1D" w:rsidRPr="004B5A01">
        <w:rPr>
          <w:rFonts w:asciiTheme="majorHAnsi" w:hAnsiTheme="majorHAnsi" w:cs="Arial"/>
          <w:sz w:val="28"/>
          <w:szCs w:val="28"/>
        </w:rPr>
        <w:t>précoce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DA0B8F">
        <w:rPr>
          <w:rFonts w:asciiTheme="majorHAnsi" w:hAnsiTheme="majorHAnsi" w:cs="Arial"/>
          <w:sz w:val="28"/>
          <w:szCs w:val="28"/>
        </w:rPr>
        <w:t xml:space="preserve">imminente </w:t>
      </w:r>
      <w:r w:rsidR="00F75F1D" w:rsidRPr="004B5A01">
        <w:rPr>
          <w:rFonts w:asciiTheme="majorHAnsi" w:hAnsiTheme="majorHAnsi" w:cs="Arial"/>
          <w:sz w:val="28"/>
          <w:szCs w:val="28"/>
        </w:rPr>
        <w:t>des animaux dans la   vallée ;</w:t>
      </w:r>
    </w:p>
    <w:p w:rsidR="00DA0B8F" w:rsidRPr="004B5A01" w:rsidRDefault="00DA0B8F" w:rsidP="008D1867">
      <w:pPr>
        <w:pStyle w:val="Paragraphedeliste"/>
        <w:numPr>
          <w:ilvl w:val="0"/>
          <w:numId w:val="19"/>
        </w:num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La conduite nocturne des animaux.</w:t>
      </w:r>
    </w:p>
    <w:p w:rsidR="00CC3DC9" w:rsidRPr="004B5A01" w:rsidRDefault="00CC3DC9" w:rsidP="008D1867">
      <w:pPr>
        <w:pStyle w:val="Paragraphedeliste"/>
        <w:jc w:val="both"/>
        <w:rPr>
          <w:rFonts w:asciiTheme="majorHAnsi" w:hAnsiTheme="majorHAnsi" w:cs="Arial"/>
          <w:sz w:val="28"/>
          <w:szCs w:val="28"/>
        </w:rPr>
      </w:pPr>
    </w:p>
    <w:p w:rsidR="00204409" w:rsidRPr="00DA0B8F" w:rsidRDefault="003A105E" w:rsidP="008D1867">
      <w:pPr>
        <w:pStyle w:val="Paragraphedeliste"/>
        <w:numPr>
          <w:ilvl w:val="0"/>
          <w:numId w:val="37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DA0B8F">
        <w:rPr>
          <w:rFonts w:asciiTheme="majorHAnsi" w:hAnsiTheme="majorHAnsi" w:cs="Arial"/>
          <w:b/>
          <w:sz w:val="28"/>
          <w:szCs w:val="28"/>
          <w:u w:val="single"/>
        </w:rPr>
        <w:t>Communication</w:t>
      </w:r>
      <w:r w:rsidR="00CC3DC9" w:rsidRPr="00DA0B8F">
        <w:rPr>
          <w:rFonts w:asciiTheme="majorHAnsi" w:hAnsiTheme="majorHAnsi" w:cs="Arial"/>
          <w:b/>
          <w:sz w:val="28"/>
          <w:szCs w:val="28"/>
          <w:u w:val="single"/>
        </w:rPr>
        <w:t>s</w:t>
      </w:r>
      <w:r w:rsidRPr="00DA0B8F">
        <w:rPr>
          <w:rFonts w:asciiTheme="majorHAnsi" w:hAnsiTheme="majorHAnsi" w:cs="Arial"/>
          <w:b/>
          <w:sz w:val="28"/>
          <w:szCs w:val="28"/>
          <w:u w:val="single"/>
        </w:rPr>
        <w:t xml:space="preserve"> des services techniques </w:t>
      </w:r>
    </w:p>
    <w:p w:rsidR="00CC3DC9" w:rsidRPr="004B5A01" w:rsidRDefault="001576BB" w:rsidP="008D1867">
      <w:pPr>
        <w:pStyle w:val="Paragraphedeliste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1576BB">
        <w:rPr>
          <w:rFonts w:asciiTheme="majorHAnsi" w:hAnsiTheme="majorHAnsi" w:cs="Arial"/>
          <w:b/>
          <w:sz w:val="28"/>
          <w:szCs w:val="28"/>
        </w:rPr>
        <w:t>A</w:t>
      </w:r>
      <w:r>
        <w:rPr>
          <w:rFonts w:asciiTheme="majorHAnsi" w:hAnsiTheme="majorHAnsi" w:cs="Arial"/>
          <w:b/>
          <w:sz w:val="28"/>
          <w:szCs w:val="28"/>
        </w:rPr>
        <w:t>.</w:t>
      </w:r>
      <w:r w:rsidRPr="001576BB">
        <w:rPr>
          <w:rFonts w:asciiTheme="majorHAnsi" w:hAnsiTheme="majorHAnsi" w:cs="Arial"/>
          <w:b/>
          <w:sz w:val="28"/>
          <w:szCs w:val="28"/>
        </w:rPr>
        <w:t xml:space="preserve"> </w:t>
      </w:r>
      <w:r w:rsidR="00CC3DC9"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Agriculture </w:t>
      </w:r>
    </w:p>
    <w:p w:rsidR="00CC3DC9" w:rsidRPr="004B5A01" w:rsidRDefault="00CC3DC9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chef service communal de </w:t>
      </w:r>
      <w:r w:rsidR="007C3C0C" w:rsidRPr="004B5A01">
        <w:rPr>
          <w:rFonts w:asciiTheme="majorHAnsi" w:hAnsiTheme="majorHAnsi" w:cs="Arial"/>
          <w:sz w:val="28"/>
          <w:szCs w:val="28"/>
        </w:rPr>
        <w:t>l’élevage (</w:t>
      </w:r>
      <w:r w:rsidRPr="004B5A01">
        <w:rPr>
          <w:rFonts w:asciiTheme="majorHAnsi" w:hAnsiTheme="majorHAnsi" w:cs="Arial"/>
          <w:sz w:val="28"/>
          <w:szCs w:val="28"/>
        </w:rPr>
        <w:t xml:space="preserve">CSC/E) assurant l’intérim du Chef de district agricole (CDA) de la Commune a </w:t>
      </w:r>
      <w:r w:rsidR="0032666E" w:rsidRPr="004B5A01">
        <w:rPr>
          <w:rFonts w:asciiTheme="majorHAnsi" w:hAnsiTheme="majorHAnsi" w:cs="Arial"/>
          <w:sz w:val="28"/>
          <w:szCs w:val="28"/>
        </w:rPr>
        <w:t>présenté</w:t>
      </w:r>
      <w:r w:rsidRPr="004B5A01">
        <w:rPr>
          <w:rFonts w:asciiTheme="majorHAnsi" w:hAnsiTheme="majorHAnsi" w:cs="Arial"/>
          <w:sz w:val="28"/>
          <w:szCs w:val="28"/>
        </w:rPr>
        <w:t xml:space="preserve"> la situation des cumules </w:t>
      </w:r>
      <w:r w:rsidR="0032666E" w:rsidRPr="004B5A01">
        <w:rPr>
          <w:rFonts w:asciiTheme="majorHAnsi" w:hAnsiTheme="majorHAnsi" w:cs="Arial"/>
          <w:sz w:val="28"/>
          <w:szCs w:val="28"/>
        </w:rPr>
        <w:t>pluviométriques</w:t>
      </w:r>
      <w:r w:rsidRPr="004B5A01">
        <w:rPr>
          <w:rFonts w:asciiTheme="majorHAnsi" w:hAnsiTheme="majorHAnsi" w:cs="Arial"/>
          <w:sz w:val="28"/>
          <w:szCs w:val="28"/>
        </w:rPr>
        <w:t xml:space="preserve"> des p</w:t>
      </w:r>
      <w:r w:rsidR="0032666E" w:rsidRPr="004B5A01">
        <w:rPr>
          <w:rFonts w:asciiTheme="majorHAnsi" w:hAnsiTheme="majorHAnsi" w:cs="Arial"/>
          <w:sz w:val="28"/>
          <w:szCs w:val="28"/>
        </w:rPr>
        <w:t>o</w:t>
      </w:r>
      <w:r w:rsidRPr="004B5A01">
        <w:rPr>
          <w:rFonts w:asciiTheme="majorHAnsi" w:hAnsiTheme="majorHAnsi" w:cs="Arial"/>
          <w:sz w:val="28"/>
          <w:szCs w:val="28"/>
        </w:rPr>
        <w:t>stes de Sambéra et Ouna comme suit :</w:t>
      </w:r>
    </w:p>
    <w:p w:rsidR="0032666E" w:rsidRPr="004B5A01" w:rsidRDefault="0032666E" w:rsidP="008D1867">
      <w:pPr>
        <w:pStyle w:val="Paragraphedeliste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</w:rPr>
      </w:pPr>
      <w:r w:rsidRPr="007C3C0C">
        <w:rPr>
          <w:rFonts w:asciiTheme="majorHAnsi" w:hAnsiTheme="majorHAnsi" w:cs="Arial"/>
          <w:b/>
          <w:sz w:val="28"/>
          <w:szCs w:val="28"/>
          <w:u w:val="single"/>
        </w:rPr>
        <w:t>Poste de Sambéra</w:t>
      </w:r>
      <w:r w:rsidRPr="004B5A01">
        <w:rPr>
          <w:rFonts w:asciiTheme="majorHAnsi" w:hAnsiTheme="majorHAnsi" w:cs="Arial"/>
          <w:sz w:val="28"/>
          <w:szCs w:val="28"/>
        </w:rPr>
        <w:t> : 770 mm de pluies ont été enregistrées en 26 jours ;</w:t>
      </w:r>
    </w:p>
    <w:p w:rsidR="0032666E" w:rsidRPr="004B5A01" w:rsidRDefault="00F41BD1" w:rsidP="008D1867">
      <w:pPr>
        <w:pStyle w:val="Paragraphedeliste"/>
        <w:numPr>
          <w:ilvl w:val="0"/>
          <w:numId w:val="25"/>
        </w:numPr>
        <w:jc w:val="both"/>
        <w:rPr>
          <w:rFonts w:asciiTheme="majorHAnsi" w:hAnsiTheme="majorHAnsi" w:cs="Arial"/>
          <w:sz w:val="28"/>
          <w:szCs w:val="28"/>
        </w:rPr>
      </w:pPr>
      <w:r w:rsidRPr="007C3C0C">
        <w:rPr>
          <w:rFonts w:asciiTheme="majorHAnsi" w:hAnsiTheme="majorHAnsi" w:cs="Arial"/>
          <w:b/>
          <w:sz w:val="28"/>
          <w:szCs w:val="28"/>
          <w:u w:val="single"/>
        </w:rPr>
        <w:t>Poste de Ouna</w:t>
      </w:r>
      <w:r w:rsidRPr="004B5A01">
        <w:rPr>
          <w:rFonts w:asciiTheme="majorHAnsi" w:hAnsiTheme="majorHAnsi" w:cs="Arial"/>
          <w:sz w:val="28"/>
          <w:szCs w:val="28"/>
        </w:rPr>
        <w:t> </w:t>
      </w:r>
      <w:r w:rsidR="00DB3711" w:rsidRPr="004B5A01">
        <w:rPr>
          <w:rFonts w:asciiTheme="majorHAnsi" w:hAnsiTheme="majorHAnsi" w:cs="Arial"/>
          <w:sz w:val="28"/>
          <w:szCs w:val="28"/>
        </w:rPr>
        <w:t>: 673mm</w:t>
      </w:r>
      <w:r w:rsidRPr="004B5A01">
        <w:rPr>
          <w:rFonts w:asciiTheme="majorHAnsi" w:hAnsiTheme="majorHAnsi" w:cs="Arial"/>
          <w:sz w:val="28"/>
          <w:szCs w:val="28"/>
        </w:rPr>
        <w:t xml:space="preserve"> de pluies ont été enregistrées en 30 </w:t>
      </w:r>
      <w:r w:rsidR="00CE3D6C" w:rsidRPr="004B5A01">
        <w:rPr>
          <w:rFonts w:asciiTheme="majorHAnsi" w:hAnsiTheme="majorHAnsi" w:cs="Arial"/>
          <w:sz w:val="28"/>
          <w:szCs w:val="28"/>
        </w:rPr>
        <w:t>jours.</w:t>
      </w:r>
    </w:p>
    <w:p w:rsidR="00CE3D6C" w:rsidRPr="004B5A01" w:rsidRDefault="00A4306A" w:rsidP="008D1867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Il a aussi suggéré</w:t>
      </w:r>
      <w:r w:rsidR="00CE3D6C" w:rsidRPr="004B5A01">
        <w:rPr>
          <w:rFonts w:asciiTheme="majorHAnsi" w:hAnsiTheme="majorHAnsi" w:cs="Arial"/>
          <w:sz w:val="28"/>
          <w:szCs w:val="28"/>
        </w:rPr>
        <w:t xml:space="preserve"> la mise </w:t>
      </w:r>
      <w:r w:rsidR="00D7287B">
        <w:rPr>
          <w:rFonts w:asciiTheme="majorHAnsi" w:hAnsiTheme="majorHAnsi" w:cs="Arial"/>
          <w:sz w:val="28"/>
          <w:szCs w:val="28"/>
        </w:rPr>
        <w:t xml:space="preserve">en place </w:t>
      </w:r>
      <w:r w:rsidR="00CE3D6C" w:rsidRPr="004B5A01">
        <w:rPr>
          <w:rFonts w:asciiTheme="majorHAnsi" w:hAnsiTheme="majorHAnsi" w:cs="Arial"/>
          <w:sz w:val="28"/>
          <w:szCs w:val="28"/>
        </w:rPr>
        <w:t>d’un comité communal pour le recens</w:t>
      </w:r>
      <w:r>
        <w:rPr>
          <w:rFonts w:asciiTheme="majorHAnsi" w:hAnsiTheme="majorHAnsi" w:cs="Arial"/>
          <w:sz w:val="28"/>
          <w:szCs w:val="28"/>
        </w:rPr>
        <w:t xml:space="preserve">ement </w:t>
      </w:r>
      <w:r w:rsidR="001668AA">
        <w:rPr>
          <w:rFonts w:asciiTheme="majorHAnsi" w:hAnsiTheme="majorHAnsi" w:cs="Arial"/>
          <w:sz w:val="28"/>
          <w:szCs w:val="28"/>
        </w:rPr>
        <w:t>des sinistrées</w:t>
      </w:r>
      <w:r>
        <w:rPr>
          <w:rFonts w:asciiTheme="majorHAnsi" w:hAnsiTheme="majorHAnsi" w:cs="Arial"/>
          <w:sz w:val="28"/>
          <w:szCs w:val="28"/>
        </w:rPr>
        <w:t xml:space="preserve"> victimes </w:t>
      </w:r>
      <w:r w:rsidR="001668AA">
        <w:rPr>
          <w:rFonts w:asciiTheme="majorHAnsi" w:hAnsiTheme="majorHAnsi" w:cs="Arial"/>
          <w:sz w:val="28"/>
          <w:szCs w:val="28"/>
        </w:rPr>
        <w:t>d’</w:t>
      </w:r>
      <w:r w:rsidR="001668AA" w:rsidRPr="004B5A01">
        <w:rPr>
          <w:rFonts w:asciiTheme="majorHAnsi" w:hAnsiTheme="majorHAnsi" w:cs="Arial"/>
          <w:sz w:val="28"/>
          <w:szCs w:val="28"/>
        </w:rPr>
        <w:t>inondations</w:t>
      </w:r>
      <w:r w:rsidR="00CE3D6C" w:rsidRPr="004B5A01">
        <w:rPr>
          <w:rFonts w:asciiTheme="majorHAnsi" w:hAnsiTheme="majorHAnsi" w:cs="Arial"/>
          <w:sz w:val="28"/>
          <w:szCs w:val="28"/>
        </w:rPr>
        <w:t>.</w:t>
      </w:r>
    </w:p>
    <w:p w:rsidR="00066C2B" w:rsidRPr="004B5A01" w:rsidRDefault="00527C5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Les stades évolutifs des cultures les plus dominant</w:t>
      </w:r>
      <w:r w:rsidR="002D54FB" w:rsidRPr="004B5A01">
        <w:rPr>
          <w:rFonts w:asciiTheme="majorHAnsi" w:hAnsiTheme="majorHAnsi" w:cs="Arial"/>
          <w:sz w:val="28"/>
          <w:szCs w:val="28"/>
        </w:rPr>
        <w:t xml:space="preserve">s sont la </w:t>
      </w:r>
      <w:r w:rsidR="00E85F3C" w:rsidRPr="004B5A01">
        <w:rPr>
          <w:rFonts w:asciiTheme="majorHAnsi" w:hAnsiTheme="majorHAnsi" w:cs="Arial"/>
          <w:sz w:val="28"/>
          <w:szCs w:val="28"/>
        </w:rPr>
        <w:t>grenaison</w:t>
      </w:r>
      <w:r w:rsidRPr="004B5A01">
        <w:rPr>
          <w:rFonts w:asciiTheme="majorHAnsi" w:hAnsiTheme="majorHAnsi" w:cs="Arial"/>
          <w:sz w:val="28"/>
          <w:szCs w:val="28"/>
        </w:rPr>
        <w:t xml:space="preserve"> et la maturité pour le  mil </w:t>
      </w:r>
      <w:r w:rsidR="00F51E8D" w:rsidRPr="004B5A01">
        <w:rPr>
          <w:rFonts w:asciiTheme="majorHAnsi" w:hAnsiTheme="majorHAnsi" w:cs="Arial"/>
          <w:sz w:val="28"/>
          <w:szCs w:val="28"/>
        </w:rPr>
        <w:t>hâtif</w:t>
      </w:r>
      <w:r w:rsidRPr="004B5A01">
        <w:rPr>
          <w:rFonts w:asciiTheme="majorHAnsi" w:hAnsiTheme="majorHAnsi" w:cs="Arial"/>
          <w:sz w:val="28"/>
          <w:szCs w:val="28"/>
        </w:rPr>
        <w:t xml:space="preserve"> et la montaison pour les  autres variétés de culture (mil </w:t>
      </w:r>
      <w:r w:rsidR="00827F2F" w:rsidRPr="004B5A01">
        <w:rPr>
          <w:rFonts w:asciiTheme="majorHAnsi" w:hAnsiTheme="majorHAnsi" w:cs="Arial"/>
          <w:sz w:val="28"/>
          <w:szCs w:val="28"/>
        </w:rPr>
        <w:t>tardif,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B8484B" w:rsidRPr="004B5A01">
        <w:rPr>
          <w:rFonts w:asciiTheme="majorHAnsi" w:hAnsiTheme="majorHAnsi" w:cs="Arial"/>
          <w:sz w:val="28"/>
          <w:szCs w:val="28"/>
        </w:rPr>
        <w:t>sorgho,</w:t>
      </w:r>
      <w:r w:rsidR="00B8484B">
        <w:rPr>
          <w:rFonts w:asciiTheme="majorHAnsi" w:hAnsiTheme="majorHAnsi" w:cs="Arial"/>
          <w:sz w:val="28"/>
          <w:szCs w:val="28"/>
        </w:rPr>
        <w:t xml:space="preserve">  maïs,, etc. .)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 des attaques des ennemis  de cultures ont été déclarée</w:t>
      </w:r>
      <w:r w:rsidR="00066C2B" w:rsidRPr="004B5A01">
        <w:rPr>
          <w:rFonts w:asciiTheme="majorHAnsi" w:hAnsiTheme="majorHAnsi" w:cs="Arial"/>
          <w:sz w:val="28"/>
          <w:szCs w:val="28"/>
        </w:rPr>
        <w:t xml:space="preserve">s et maitrisées 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dans certaines </w:t>
      </w:r>
      <w:r w:rsidR="00066C2B" w:rsidRPr="004B5A01">
        <w:rPr>
          <w:rFonts w:asciiTheme="majorHAnsi" w:hAnsiTheme="majorHAnsi" w:cs="Arial"/>
          <w:sz w:val="28"/>
          <w:szCs w:val="28"/>
        </w:rPr>
        <w:t xml:space="preserve">localités. 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Selon ses </w:t>
      </w:r>
      <w:r w:rsidR="00066C2B" w:rsidRPr="004B5A01">
        <w:rPr>
          <w:rFonts w:asciiTheme="majorHAnsi" w:hAnsiTheme="majorHAnsi" w:cs="Arial"/>
          <w:sz w:val="28"/>
          <w:szCs w:val="28"/>
        </w:rPr>
        <w:t>analyses,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 la campagne </w:t>
      </w:r>
      <w:r w:rsidR="00066C2B" w:rsidRPr="004B5A01">
        <w:rPr>
          <w:rFonts w:asciiTheme="majorHAnsi" w:hAnsiTheme="majorHAnsi" w:cs="Arial"/>
          <w:sz w:val="28"/>
          <w:szCs w:val="28"/>
        </w:rPr>
        <w:t>agrosylvopastorale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 s’annonce </w:t>
      </w:r>
      <w:r w:rsidR="00066C2B" w:rsidRPr="004B5A01">
        <w:rPr>
          <w:rFonts w:asciiTheme="majorHAnsi" w:hAnsiTheme="majorHAnsi" w:cs="Arial"/>
          <w:sz w:val="28"/>
          <w:szCs w:val="28"/>
        </w:rPr>
        <w:t>prometteuse</w:t>
      </w:r>
      <w:r w:rsidR="00F51E8D" w:rsidRPr="004B5A01">
        <w:rPr>
          <w:rFonts w:asciiTheme="majorHAnsi" w:hAnsiTheme="majorHAnsi" w:cs="Arial"/>
          <w:sz w:val="28"/>
          <w:szCs w:val="28"/>
        </w:rPr>
        <w:t xml:space="preserve"> si la tenda</w:t>
      </w:r>
      <w:r w:rsidR="00066C2B" w:rsidRPr="004B5A01">
        <w:rPr>
          <w:rFonts w:asciiTheme="majorHAnsi" w:hAnsiTheme="majorHAnsi" w:cs="Arial"/>
          <w:sz w:val="28"/>
          <w:szCs w:val="28"/>
        </w:rPr>
        <w:t>nce actue</w:t>
      </w:r>
      <w:r w:rsidR="00F51E8D" w:rsidRPr="004B5A01">
        <w:rPr>
          <w:rFonts w:asciiTheme="majorHAnsi" w:hAnsiTheme="majorHAnsi" w:cs="Arial"/>
          <w:sz w:val="28"/>
          <w:szCs w:val="28"/>
        </w:rPr>
        <w:t>lle</w:t>
      </w:r>
      <w:r w:rsidR="00066C2B" w:rsidRPr="004B5A01">
        <w:rPr>
          <w:rFonts w:asciiTheme="majorHAnsi" w:hAnsiTheme="majorHAnsi" w:cs="Arial"/>
          <w:sz w:val="28"/>
          <w:szCs w:val="28"/>
        </w:rPr>
        <w:t xml:space="preserve"> se maintienne.</w:t>
      </w:r>
    </w:p>
    <w:p w:rsidR="00DB3711" w:rsidRPr="004B5A01" w:rsidRDefault="00DB3711" w:rsidP="008D1867">
      <w:pPr>
        <w:pStyle w:val="Paragraphedeliste"/>
        <w:numPr>
          <w:ilvl w:val="0"/>
          <w:numId w:val="24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Elevage </w:t>
      </w:r>
    </w:p>
    <w:p w:rsidR="0084777E" w:rsidRPr="004B5A01" w:rsidRDefault="0084777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DB3711" w:rsidRPr="004B5A01">
        <w:rPr>
          <w:rFonts w:asciiTheme="majorHAnsi" w:hAnsiTheme="majorHAnsi" w:cs="Arial"/>
          <w:sz w:val="28"/>
          <w:szCs w:val="28"/>
        </w:rPr>
        <w:t>Les</w:t>
      </w:r>
      <w:r w:rsidRPr="004B5A01">
        <w:rPr>
          <w:rFonts w:asciiTheme="majorHAnsi" w:hAnsiTheme="majorHAnsi" w:cs="Arial"/>
          <w:sz w:val="28"/>
          <w:szCs w:val="28"/>
        </w:rPr>
        <w:t xml:space="preserve"> deux agents de l’élevage basés respectivement à Ouna et Sambéra ont présenté la situation de leur service.</w:t>
      </w:r>
    </w:p>
    <w:p w:rsidR="00CE3D6C" w:rsidRPr="004B5A01" w:rsidRDefault="0084777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Il ressort de leurs interventions que  la situation sanitaire des animaux est relativement calme. H</w:t>
      </w:r>
      <w:r w:rsidR="003D3E3E" w:rsidRPr="004B5A01">
        <w:rPr>
          <w:rFonts w:asciiTheme="majorHAnsi" w:hAnsiTheme="majorHAnsi" w:cs="Arial"/>
          <w:sz w:val="28"/>
          <w:szCs w:val="28"/>
        </w:rPr>
        <w:t xml:space="preserve">ormis quelques cas </w:t>
      </w:r>
      <w:r w:rsidRPr="004B5A01">
        <w:rPr>
          <w:rFonts w:asciiTheme="majorHAnsi" w:hAnsiTheme="majorHAnsi" w:cs="Arial"/>
          <w:sz w:val="28"/>
          <w:szCs w:val="28"/>
        </w:rPr>
        <w:t>de pasteurellose</w:t>
      </w:r>
      <w:r w:rsidR="003D3E3E" w:rsidRPr="004B5A01">
        <w:rPr>
          <w:rFonts w:asciiTheme="majorHAnsi" w:hAnsiTheme="majorHAnsi" w:cs="Arial"/>
          <w:sz w:val="28"/>
          <w:szCs w:val="28"/>
        </w:rPr>
        <w:t xml:space="preserve"> bovine, de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B24275" w:rsidRPr="004B5A01">
        <w:rPr>
          <w:rFonts w:asciiTheme="majorHAnsi" w:hAnsiTheme="majorHAnsi" w:cs="Arial"/>
          <w:sz w:val="28"/>
          <w:szCs w:val="28"/>
        </w:rPr>
        <w:t xml:space="preserve">diarrhée, </w:t>
      </w:r>
      <w:r w:rsidRPr="004B5A01">
        <w:rPr>
          <w:rFonts w:asciiTheme="majorHAnsi" w:hAnsiTheme="majorHAnsi" w:cs="Arial"/>
          <w:sz w:val="28"/>
          <w:szCs w:val="28"/>
        </w:rPr>
        <w:t xml:space="preserve">des parasitaires </w:t>
      </w:r>
      <w:r w:rsidR="00CE3D6C" w:rsidRPr="004B5A01">
        <w:rPr>
          <w:rFonts w:asciiTheme="majorHAnsi" w:hAnsiTheme="majorHAnsi" w:cs="Arial"/>
          <w:sz w:val="28"/>
          <w:szCs w:val="28"/>
        </w:rPr>
        <w:t xml:space="preserve">internes </w:t>
      </w:r>
      <w:r w:rsidR="00B24275" w:rsidRPr="004B5A01">
        <w:rPr>
          <w:rFonts w:asciiTheme="majorHAnsi" w:hAnsiTheme="majorHAnsi" w:cs="Arial"/>
          <w:sz w:val="28"/>
          <w:szCs w:val="28"/>
        </w:rPr>
        <w:t xml:space="preserve">et de dermatose nodulaire </w:t>
      </w:r>
      <w:r w:rsidR="00CE3D6C" w:rsidRPr="004B5A01">
        <w:rPr>
          <w:rFonts w:asciiTheme="majorHAnsi" w:hAnsiTheme="majorHAnsi" w:cs="Arial"/>
          <w:sz w:val="28"/>
          <w:szCs w:val="28"/>
        </w:rPr>
        <w:t>observés chez certains animaux.</w:t>
      </w:r>
    </w:p>
    <w:p w:rsidR="00B24275" w:rsidRPr="004B5A01" w:rsidRDefault="00B24275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Ils ont aussi porté à la connaissance </w:t>
      </w:r>
      <w:r w:rsidR="00444225" w:rsidRPr="004B5A01">
        <w:rPr>
          <w:rFonts w:asciiTheme="majorHAnsi" w:hAnsiTheme="majorHAnsi" w:cs="Arial"/>
          <w:sz w:val="28"/>
          <w:szCs w:val="28"/>
        </w:rPr>
        <w:t>des participants</w:t>
      </w:r>
      <w:r w:rsidRPr="004B5A01">
        <w:rPr>
          <w:rFonts w:asciiTheme="majorHAnsi" w:hAnsiTheme="majorHAnsi" w:cs="Arial"/>
          <w:sz w:val="28"/>
          <w:szCs w:val="28"/>
        </w:rPr>
        <w:t xml:space="preserve"> au </w:t>
      </w:r>
      <w:r w:rsidR="00C9722C" w:rsidRPr="004B5A01">
        <w:rPr>
          <w:rFonts w:asciiTheme="majorHAnsi" w:hAnsiTheme="majorHAnsi" w:cs="Arial"/>
          <w:sz w:val="28"/>
          <w:szCs w:val="28"/>
        </w:rPr>
        <w:t xml:space="preserve">conseil, la dotation de </w:t>
      </w:r>
      <w:r w:rsidR="00E46C67" w:rsidRPr="004B5A01">
        <w:rPr>
          <w:rFonts w:asciiTheme="majorHAnsi" w:hAnsiTheme="majorHAnsi" w:cs="Arial"/>
          <w:sz w:val="28"/>
          <w:szCs w:val="28"/>
        </w:rPr>
        <w:t>l’Etat</w:t>
      </w:r>
      <w:r w:rsidR="00C9722C" w:rsidRPr="004B5A01">
        <w:rPr>
          <w:rFonts w:asciiTheme="majorHAnsi" w:hAnsiTheme="majorHAnsi" w:cs="Arial"/>
          <w:sz w:val="28"/>
          <w:szCs w:val="28"/>
        </w:rPr>
        <w:t xml:space="preserve"> en  vaccins contre la peste aviaire (10.000 </w:t>
      </w:r>
      <w:r w:rsidR="00E46C67" w:rsidRPr="004B5A01">
        <w:rPr>
          <w:rFonts w:asciiTheme="majorHAnsi" w:hAnsiTheme="majorHAnsi" w:cs="Arial"/>
          <w:sz w:val="28"/>
          <w:szCs w:val="28"/>
        </w:rPr>
        <w:t>doses)</w:t>
      </w:r>
      <w:r w:rsidR="00C9722C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BE0DD6" w:rsidRPr="004B5A01">
        <w:rPr>
          <w:rFonts w:asciiTheme="majorHAnsi" w:hAnsiTheme="majorHAnsi" w:cs="Arial"/>
          <w:sz w:val="28"/>
          <w:szCs w:val="28"/>
        </w:rPr>
        <w:t>repartis dans cinq (05</w:t>
      </w:r>
      <w:r w:rsidR="001D03ED" w:rsidRPr="004B5A01">
        <w:rPr>
          <w:rFonts w:asciiTheme="majorHAnsi" w:hAnsiTheme="majorHAnsi" w:cs="Arial"/>
          <w:sz w:val="28"/>
          <w:szCs w:val="28"/>
        </w:rPr>
        <w:t>) centres</w:t>
      </w:r>
      <w:r w:rsidR="00BE0DD6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D05F94" w:rsidRPr="004B5A01">
        <w:rPr>
          <w:rFonts w:asciiTheme="majorHAnsi" w:hAnsiTheme="majorHAnsi" w:cs="Arial"/>
          <w:sz w:val="28"/>
          <w:szCs w:val="28"/>
        </w:rPr>
        <w:t xml:space="preserve">de grappe des villages </w:t>
      </w:r>
      <w:r w:rsidR="00BE0DD6" w:rsidRPr="004B5A01">
        <w:rPr>
          <w:rFonts w:asciiTheme="majorHAnsi" w:hAnsiTheme="majorHAnsi" w:cs="Arial"/>
          <w:sz w:val="28"/>
          <w:szCs w:val="28"/>
        </w:rPr>
        <w:t>dans la commune</w:t>
      </w:r>
      <w:r w:rsidR="001D03ED" w:rsidRPr="004B5A01">
        <w:rPr>
          <w:rFonts w:asciiTheme="majorHAnsi" w:hAnsiTheme="majorHAnsi" w:cs="Arial"/>
          <w:sz w:val="28"/>
          <w:szCs w:val="28"/>
        </w:rPr>
        <w:t xml:space="preserve"> à savoir :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1D03ED" w:rsidRPr="004B5A01">
        <w:rPr>
          <w:rFonts w:asciiTheme="majorHAnsi" w:hAnsiTheme="majorHAnsi" w:cs="Arial"/>
          <w:sz w:val="28"/>
          <w:szCs w:val="28"/>
        </w:rPr>
        <w:t>Ouna, Sambéra, Koulou, Maikada et Kopti-Tanda.</w:t>
      </w:r>
    </w:p>
    <w:p w:rsidR="008D1867" w:rsidRDefault="008D1867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8D1867" w:rsidRDefault="008D1867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2D54FB" w:rsidRPr="004B5A01" w:rsidRDefault="00444225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La situation pastorale est globalement satis</w:t>
      </w:r>
      <w:r w:rsidR="002D54FB" w:rsidRPr="004B5A01">
        <w:rPr>
          <w:rFonts w:asciiTheme="majorHAnsi" w:hAnsiTheme="majorHAnsi" w:cs="Arial"/>
          <w:sz w:val="28"/>
          <w:szCs w:val="28"/>
        </w:rPr>
        <w:t xml:space="preserve">faisante et se </w:t>
      </w:r>
      <w:r w:rsidR="00395314" w:rsidRPr="004B5A01">
        <w:rPr>
          <w:rFonts w:asciiTheme="majorHAnsi" w:hAnsiTheme="majorHAnsi" w:cs="Arial"/>
          <w:sz w:val="28"/>
          <w:szCs w:val="28"/>
        </w:rPr>
        <w:t>présente</w:t>
      </w:r>
      <w:r w:rsidR="002D54FB" w:rsidRPr="004B5A01">
        <w:rPr>
          <w:rFonts w:asciiTheme="majorHAnsi" w:hAnsiTheme="majorHAnsi" w:cs="Arial"/>
          <w:sz w:val="28"/>
          <w:szCs w:val="28"/>
        </w:rPr>
        <w:t xml:space="preserve"> comme suit :</w:t>
      </w:r>
    </w:p>
    <w:p w:rsidR="00827F2F" w:rsidRPr="00B8484B" w:rsidRDefault="002D54FB" w:rsidP="008D1867">
      <w:pPr>
        <w:pStyle w:val="Paragraphedeliste"/>
        <w:numPr>
          <w:ilvl w:val="0"/>
          <w:numId w:val="36"/>
        </w:numPr>
        <w:jc w:val="both"/>
        <w:rPr>
          <w:rFonts w:asciiTheme="majorHAnsi" w:hAnsiTheme="majorHAnsi" w:cs="Arial"/>
          <w:sz w:val="28"/>
          <w:szCs w:val="28"/>
        </w:rPr>
      </w:pPr>
      <w:r w:rsidRPr="00B8484B">
        <w:rPr>
          <w:rFonts w:asciiTheme="majorHAnsi" w:hAnsiTheme="majorHAnsi" w:cs="Arial"/>
          <w:sz w:val="28"/>
          <w:szCs w:val="28"/>
        </w:rPr>
        <w:t>Les graminées sont au stade de grenaison</w:t>
      </w:r>
      <w:r w:rsidR="00827F2F" w:rsidRPr="00B8484B">
        <w:rPr>
          <w:rFonts w:asciiTheme="majorHAnsi" w:hAnsiTheme="majorHAnsi" w:cs="Arial"/>
          <w:sz w:val="28"/>
          <w:szCs w:val="28"/>
        </w:rPr>
        <w:t> ;</w:t>
      </w:r>
    </w:p>
    <w:p w:rsidR="00827F2F" w:rsidRPr="004B5A01" w:rsidRDefault="00827F2F" w:rsidP="008D1867">
      <w:pPr>
        <w:pStyle w:val="Paragraphedeliste"/>
        <w:numPr>
          <w:ilvl w:val="0"/>
          <w:numId w:val="26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Les légumineuses sont au stade </w:t>
      </w:r>
      <w:r w:rsidR="002D54FB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de floraison ;</w:t>
      </w:r>
    </w:p>
    <w:p w:rsidR="00444225" w:rsidRPr="004B5A01" w:rsidRDefault="00827F2F" w:rsidP="008D1867">
      <w:pPr>
        <w:pStyle w:val="Paragraphedeliste"/>
        <w:numPr>
          <w:ilvl w:val="0"/>
          <w:numId w:val="26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Les ligneux sont en </w:t>
      </w:r>
      <w:r w:rsidR="00D06F36" w:rsidRPr="004B5A01">
        <w:rPr>
          <w:rFonts w:asciiTheme="majorHAnsi" w:hAnsiTheme="majorHAnsi" w:cs="Arial"/>
          <w:sz w:val="28"/>
          <w:szCs w:val="28"/>
        </w:rPr>
        <w:t>bon état et</w:t>
      </w: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2D54FB" w:rsidRPr="004B5A01">
        <w:rPr>
          <w:rFonts w:asciiTheme="majorHAnsi" w:hAnsiTheme="majorHAnsi" w:cs="Arial"/>
          <w:sz w:val="28"/>
          <w:szCs w:val="28"/>
        </w:rPr>
        <w:t xml:space="preserve"> </w:t>
      </w:r>
    </w:p>
    <w:p w:rsidR="00D06F36" w:rsidRPr="004B5A01" w:rsidRDefault="00D06F36" w:rsidP="008D1867">
      <w:pPr>
        <w:pStyle w:val="Paragraphedeliste"/>
        <w:numPr>
          <w:ilvl w:val="0"/>
          <w:numId w:val="26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Les mares et le fleuve sont remplis </w:t>
      </w:r>
      <w:r w:rsidR="00D37AF9" w:rsidRPr="004B5A01">
        <w:rPr>
          <w:rFonts w:asciiTheme="majorHAnsi" w:hAnsiTheme="majorHAnsi" w:cs="Arial"/>
          <w:sz w:val="28"/>
          <w:szCs w:val="28"/>
        </w:rPr>
        <w:t>d’eaux.</w:t>
      </w:r>
    </w:p>
    <w:p w:rsidR="00D37AF9" w:rsidRPr="004B5A01" w:rsidRDefault="00D37AF9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D37AF9" w:rsidRPr="008D1867" w:rsidRDefault="008D1867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8D1867">
        <w:rPr>
          <w:rFonts w:asciiTheme="majorHAnsi" w:hAnsiTheme="majorHAnsi" w:cs="Arial"/>
          <w:b/>
          <w:sz w:val="28"/>
          <w:szCs w:val="28"/>
        </w:rPr>
        <w:t>B.</w:t>
      </w:r>
      <w:r w:rsidR="00D37AF9" w:rsidRPr="008D1867">
        <w:rPr>
          <w:rFonts w:asciiTheme="majorHAnsi" w:hAnsiTheme="majorHAnsi" w:cs="Arial"/>
          <w:b/>
          <w:sz w:val="28"/>
          <w:szCs w:val="28"/>
          <w:u w:val="single"/>
        </w:rPr>
        <w:t xml:space="preserve">Environnement </w:t>
      </w:r>
    </w:p>
    <w:p w:rsidR="00D37AF9" w:rsidRPr="004B5A01" w:rsidRDefault="00D37AF9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Le représentant du Chef Service Communal de l’environnement a fait un plaidoyer</w:t>
      </w:r>
      <w:r w:rsidR="00E17170" w:rsidRPr="004B5A01">
        <w:rPr>
          <w:rFonts w:asciiTheme="majorHAnsi" w:hAnsiTheme="majorHAnsi" w:cs="Arial"/>
          <w:sz w:val="28"/>
          <w:szCs w:val="28"/>
        </w:rPr>
        <w:t xml:space="preserve"> au Conseil pour le</w:t>
      </w:r>
      <w:r w:rsidRPr="004B5A01">
        <w:rPr>
          <w:rFonts w:asciiTheme="majorHAnsi" w:hAnsiTheme="majorHAnsi" w:cs="Arial"/>
          <w:sz w:val="28"/>
          <w:szCs w:val="28"/>
        </w:rPr>
        <w:t xml:space="preserve"> renforceme</w:t>
      </w:r>
      <w:r w:rsidR="00E17170" w:rsidRPr="004B5A01">
        <w:rPr>
          <w:rFonts w:asciiTheme="majorHAnsi" w:hAnsiTheme="majorHAnsi" w:cs="Arial"/>
          <w:sz w:val="28"/>
          <w:szCs w:val="28"/>
        </w:rPr>
        <w:t xml:space="preserve">nt des capacités des brigadiers, un recensement effectif  de ces derniers  et leur dotation  en badge. </w:t>
      </w:r>
    </w:p>
    <w:p w:rsidR="00D00A67" w:rsidRPr="00234E16" w:rsidRDefault="00D00A67" w:rsidP="008D1867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234E16">
        <w:rPr>
          <w:rFonts w:asciiTheme="majorHAnsi" w:hAnsiTheme="majorHAnsi" w:cs="Arial"/>
          <w:b/>
          <w:sz w:val="28"/>
          <w:szCs w:val="28"/>
        </w:rPr>
        <w:t xml:space="preserve">Les travaux de la 3eme journée ont pris </w:t>
      </w:r>
      <w:r w:rsidR="00E85F3C" w:rsidRPr="00234E16">
        <w:rPr>
          <w:rFonts w:asciiTheme="majorHAnsi" w:hAnsiTheme="majorHAnsi" w:cs="Arial"/>
          <w:b/>
          <w:sz w:val="28"/>
          <w:szCs w:val="28"/>
        </w:rPr>
        <w:t xml:space="preserve">fin </w:t>
      </w:r>
      <w:r w:rsidR="00234E16" w:rsidRPr="00234E16">
        <w:rPr>
          <w:rFonts w:asciiTheme="majorHAnsi" w:hAnsiTheme="majorHAnsi" w:cs="Arial"/>
          <w:b/>
          <w:sz w:val="28"/>
          <w:szCs w:val="28"/>
        </w:rPr>
        <w:t xml:space="preserve">à 17h30mn </w:t>
      </w:r>
      <w:r w:rsidRPr="00234E16">
        <w:rPr>
          <w:rFonts w:asciiTheme="majorHAnsi" w:hAnsiTheme="majorHAnsi" w:cs="Arial"/>
          <w:b/>
          <w:sz w:val="28"/>
          <w:szCs w:val="28"/>
        </w:rPr>
        <w:t>avec la communication des services techniques.</w:t>
      </w:r>
    </w:p>
    <w:p w:rsidR="00B8484B" w:rsidRPr="00234E16" w:rsidRDefault="00B8484B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B8484B" w:rsidRDefault="00B8484B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8D1867" w:rsidRDefault="008D1867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D00A67" w:rsidRPr="002025E7" w:rsidRDefault="00D00A67" w:rsidP="008D1867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2025E7">
        <w:rPr>
          <w:rFonts w:ascii="Andalus" w:hAnsi="Andalus" w:cs="Andalus"/>
          <w:b/>
          <w:sz w:val="28"/>
          <w:szCs w:val="28"/>
          <w:u w:val="single"/>
        </w:rPr>
        <w:t>4eme journée : Dimanche 4 septembre 2022.</w:t>
      </w:r>
    </w:p>
    <w:p w:rsidR="00D05F94" w:rsidRPr="002025E7" w:rsidRDefault="00D00A67" w:rsidP="008D1867">
      <w:pPr>
        <w:jc w:val="both"/>
        <w:rPr>
          <w:rFonts w:ascii="Andalus" w:hAnsi="Andalus" w:cs="Andalus"/>
          <w:b/>
          <w:sz w:val="28"/>
          <w:szCs w:val="28"/>
        </w:rPr>
      </w:pPr>
      <w:r w:rsidRPr="002025E7">
        <w:rPr>
          <w:rFonts w:ascii="Andalus" w:hAnsi="Andalus" w:cs="Andalus"/>
          <w:b/>
          <w:sz w:val="28"/>
          <w:szCs w:val="28"/>
        </w:rPr>
        <w:t xml:space="preserve">Les </w:t>
      </w:r>
      <w:r w:rsidR="004B5A01" w:rsidRPr="002025E7">
        <w:rPr>
          <w:rFonts w:ascii="Andalus" w:hAnsi="Andalus" w:cs="Andalus"/>
          <w:b/>
          <w:sz w:val="28"/>
          <w:szCs w:val="28"/>
        </w:rPr>
        <w:t>travaux</w:t>
      </w:r>
      <w:r w:rsidRPr="002025E7">
        <w:rPr>
          <w:rFonts w:ascii="Andalus" w:hAnsi="Andalus" w:cs="Andalus"/>
          <w:b/>
          <w:sz w:val="28"/>
          <w:szCs w:val="28"/>
        </w:rPr>
        <w:t xml:space="preserve"> de la 4eme journée, ont repris avec les divers </w:t>
      </w:r>
    </w:p>
    <w:p w:rsidR="00D00A67" w:rsidRPr="004B5A01" w:rsidRDefault="00D00A67" w:rsidP="008D1867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b/>
          <w:sz w:val="28"/>
          <w:szCs w:val="28"/>
        </w:rPr>
        <w:t>4.</w:t>
      </w: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 Divers</w:t>
      </w:r>
    </w:p>
    <w:p w:rsidR="000042FD" w:rsidRPr="004B5A01" w:rsidRDefault="00D00A67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En divers, le Conseil s’est penché sur les points suivants :</w:t>
      </w:r>
    </w:p>
    <w:p w:rsidR="00D00A67" w:rsidRPr="004B5A01" w:rsidRDefault="00D00A67" w:rsidP="008D1867">
      <w:pPr>
        <w:pStyle w:val="Paragraphedeliste"/>
        <w:numPr>
          <w:ilvl w:val="0"/>
          <w:numId w:val="31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Les nouvelles stratégies de mobilisation des ressources </w:t>
      </w:r>
    </w:p>
    <w:p w:rsidR="00D00A67" w:rsidRPr="004B5A01" w:rsidRDefault="00D00A67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Après un tour d’horizon sur le </w:t>
      </w:r>
      <w:r w:rsidR="000042FD" w:rsidRPr="004B5A01">
        <w:rPr>
          <w:rFonts w:asciiTheme="majorHAnsi" w:hAnsiTheme="majorHAnsi" w:cs="Arial"/>
          <w:sz w:val="28"/>
          <w:szCs w:val="28"/>
        </w:rPr>
        <w:t>sujet,</w:t>
      </w:r>
      <w:r w:rsidRPr="004B5A01">
        <w:rPr>
          <w:rFonts w:asciiTheme="majorHAnsi" w:hAnsiTheme="majorHAnsi" w:cs="Arial"/>
          <w:sz w:val="28"/>
          <w:szCs w:val="28"/>
        </w:rPr>
        <w:t xml:space="preserve"> le Conseil a </w:t>
      </w:r>
      <w:r w:rsidR="000042FD" w:rsidRPr="004B5A01">
        <w:rPr>
          <w:rFonts w:asciiTheme="majorHAnsi" w:hAnsiTheme="majorHAnsi" w:cs="Arial"/>
          <w:sz w:val="28"/>
          <w:szCs w:val="28"/>
        </w:rPr>
        <w:t>arrêté</w:t>
      </w:r>
      <w:r w:rsidRPr="004B5A01">
        <w:rPr>
          <w:rFonts w:asciiTheme="majorHAnsi" w:hAnsiTheme="majorHAnsi" w:cs="Arial"/>
          <w:sz w:val="28"/>
          <w:szCs w:val="28"/>
        </w:rPr>
        <w:t xml:space="preserve"> les mesures </w:t>
      </w:r>
      <w:r w:rsidR="000042FD" w:rsidRPr="004B5A01">
        <w:rPr>
          <w:rFonts w:asciiTheme="majorHAnsi" w:hAnsiTheme="majorHAnsi" w:cs="Arial"/>
          <w:sz w:val="28"/>
          <w:szCs w:val="28"/>
        </w:rPr>
        <w:t>ci-après</w:t>
      </w:r>
      <w:r w:rsidRPr="004B5A01">
        <w:rPr>
          <w:rFonts w:asciiTheme="majorHAnsi" w:hAnsiTheme="majorHAnsi" w:cs="Arial"/>
          <w:sz w:val="28"/>
          <w:szCs w:val="28"/>
        </w:rPr>
        <w:t> :</w:t>
      </w:r>
    </w:p>
    <w:p w:rsidR="000042FD" w:rsidRPr="004B5A01" w:rsidRDefault="000042FD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Recenser les villages ayant cumulés des arriérés impayés de la taxe municipale ;</w:t>
      </w:r>
    </w:p>
    <w:p w:rsidR="000042FD" w:rsidRPr="004B5A01" w:rsidRDefault="000042FD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Identifier les mauvais contribuables  dans les villages ;</w:t>
      </w:r>
    </w:p>
    <w:p w:rsidR="000042FD" w:rsidRPr="004B5A01" w:rsidRDefault="000042FD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Impliquer le chef Secteur dans le </w:t>
      </w:r>
      <w:r w:rsidR="00B5680C" w:rsidRPr="004B5A01">
        <w:rPr>
          <w:rFonts w:asciiTheme="majorHAnsi" w:hAnsiTheme="majorHAnsi" w:cs="Arial"/>
          <w:sz w:val="28"/>
          <w:szCs w:val="28"/>
        </w:rPr>
        <w:t>recouvrement</w:t>
      </w:r>
      <w:r w:rsidRPr="004B5A01">
        <w:rPr>
          <w:rFonts w:asciiTheme="majorHAnsi" w:hAnsiTheme="majorHAnsi" w:cs="Arial"/>
          <w:sz w:val="28"/>
          <w:szCs w:val="28"/>
        </w:rPr>
        <w:t xml:space="preserve"> de la taxe municipale ;</w:t>
      </w:r>
    </w:p>
    <w:p w:rsidR="000042FD" w:rsidRPr="004B5A01" w:rsidRDefault="00B5680C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Impliquer pleinement la Police Municipale  dans le recouvrement des taxes et impôts ;</w:t>
      </w:r>
    </w:p>
    <w:p w:rsidR="00EF09A3" w:rsidRPr="004B5A01" w:rsidRDefault="00EF09A3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Confectionner des plaques d’immatriculation pour les taxis motos en vue de leur </w:t>
      </w:r>
      <w:r w:rsidR="009E3E5B" w:rsidRPr="004B5A01">
        <w:rPr>
          <w:rFonts w:asciiTheme="majorHAnsi" w:hAnsiTheme="majorHAnsi" w:cs="Arial"/>
          <w:sz w:val="28"/>
          <w:szCs w:val="28"/>
        </w:rPr>
        <w:t>taxation.</w:t>
      </w:r>
    </w:p>
    <w:p w:rsidR="008167FA" w:rsidRPr="004B5A01" w:rsidRDefault="008167FA" w:rsidP="008D1867">
      <w:pPr>
        <w:pStyle w:val="Paragraphedeliste"/>
        <w:numPr>
          <w:ilvl w:val="0"/>
          <w:numId w:val="32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Explorer tous les voix de recours pour le recouvrement des taxes carrières.</w:t>
      </w:r>
    </w:p>
    <w:p w:rsidR="00B5680C" w:rsidRPr="004B5A01" w:rsidRDefault="00B5680C" w:rsidP="008D1867">
      <w:pPr>
        <w:pStyle w:val="Paragraphedeliste"/>
        <w:jc w:val="both"/>
        <w:rPr>
          <w:rFonts w:asciiTheme="majorHAnsi" w:hAnsiTheme="majorHAnsi" w:cs="Arial"/>
          <w:sz w:val="28"/>
          <w:szCs w:val="28"/>
        </w:rPr>
      </w:pPr>
    </w:p>
    <w:p w:rsidR="00B5680C" w:rsidRPr="004B5A01" w:rsidRDefault="00B5680C" w:rsidP="008D1867">
      <w:pPr>
        <w:pStyle w:val="Paragraphedeliste"/>
        <w:numPr>
          <w:ilvl w:val="0"/>
          <w:numId w:val="31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4B5A01">
        <w:rPr>
          <w:rFonts w:asciiTheme="majorHAnsi" w:hAnsiTheme="majorHAnsi" w:cs="Arial"/>
          <w:b/>
          <w:sz w:val="28"/>
          <w:szCs w:val="28"/>
          <w:u w:val="single"/>
        </w:rPr>
        <w:t xml:space="preserve">L’Education </w:t>
      </w:r>
    </w:p>
    <w:p w:rsidR="00030BFD" w:rsidRPr="004B5A01" w:rsidRDefault="00030BFD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Le </w:t>
      </w:r>
      <w:r w:rsidR="00723298" w:rsidRPr="004B5A01">
        <w:rPr>
          <w:rFonts w:asciiTheme="majorHAnsi" w:hAnsiTheme="majorHAnsi" w:cs="Arial"/>
          <w:sz w:val="28"/>
          <w:szCs w:val="28"/>
        </w:rPr>
        <w:t>Président</w:t>
      </w:r>
      <w:r w:rsidRPr="004B5A01">
        <w:rPr>
          <w:rFonts w:asciiTheme="majorHAnsi" w:hAnsiTheme="majorHAnsi" w:cs="Arial"/>
          <w:sz w:val="28"/>
          <w:szCs w:val="28"/>
        </w:rPr>
        <w:t xml:space="preserve"> du Conseil a lancé un appel pressent à l’endroit des acteurs de l’éducation pour une pris de conscience effective  et dans une synergie </w:t>
      </w:r>
      <w:r w:rsidR="00723298" w:rsidRPr="004B5A01">
        <w:rPr>
          <w:rFonts w:asciiTheme="majorHAnsi" w:hAnsiTheme="majorHAnsi" w:cs="Arial"/>
          <w:sz w:val="28"/>
          <w:szCs w:val="28"/>
        </w:rPr>
        <w:t>d’actions,</w:t>
      </w:r>
      <w:r w:rsidR="00070052" w:rsidRPr="004B5A01">
        <w:rPr>
          <w:rFonts w:asciiTheme="majorHAnsi" w:hAnsiTheme="majorHAnsi" w:cs="Arial"/>
          <w:sz w:val="28"/>
          <w:szCs w:val="28"/>
        </w:rPr>
        <w:t xml:space="preserve"> pour sauver le système </w:t>
      </w:r>
      <w:r w:rsidR="00723298" w:rsidRPr="004B5A01">
        <w:rPr>
          <w:rFonts w:asciiTheme="majorHAnsi" w:hAnsiTheme="majorHAnsi" w:cs="Arial"/>
          <w:sz w:val="28"/>
          <w:szCs w:val="28"/>
        </w:rPr>
        <w:t>éducatif.</w:t>
      </w:r>
    </w:p>
    <w:p w:rsidR="00B5680C" w:rsidRPr="004B5A01" w:rsidRDefault="00751A22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723298" w:rsidRPr="004B5A01">
        <w:rPr>
          <w:rFonts w:asciiTheme="majorHAnsi" w:hAnsiTheme="majorHAnsi" w:cs="Arial"/>
          <w:sz w:val="28"/>
          <w:szCs w:val="28"/>
        </w:rPr>
        <w:t xml:space="preserve">A l’issue des échanges sur les  </w:t>
      </w:r>
      <w:r w:rsidR="00B5680C" w:rsidRPr="004B5A01">
        <w:rPr>
          <w:rFonts w:asciiTheme="majorHAnsi" w:hAnsiTheme="majorHAnsi" w:cs="Arial"/>
          <w:sz w:val="28"/>
          <w:szCs w:val="28"/>
        </w:rPr>
        <w:t>préparatifs de</w:t>
      </w:r>
      <w:r w:rsidRPr="004B5A01">
        <w:rPr>
          <w:rFonts w:asciiTheme="majorHAnsi" w:hAnsiTheme="majorHAnsi" w:cs="Arial"/>
          <w:sz w:val="28"/>
          <w:szCs w:val="28"/>
        </w:rPr>
        <w:t xml:space="preserve"> la rentrée scolaire 2022-2023</w:t>
      </w:r>
      <w:r w:rsidR="00CD0739" w:rsidRPr="004B5A01">
        <w:rPr>
          <w:rFonts w:asciiTheme="majorHAnsi" w:hAnsiTheme="majorHAnsi" w:cs="Arial"/>
          <w:sz w:val="28"/>
          <w:szCs w:val="28"/>
        </w:rPr>
        <w:t>, le</w:t>
      </w:r>
      <w:r w:rsidRPr="004B5A01">
        <w:rPr>
          <w:rFonts w:asciiTheme="majorHAnsi" w:hAnsiTheme="majorHAnsi" w:cs="Arial"/>
          <w:sz w:val="28"/>
          <w:szCs w:val="28"/>
        </w:rPr>
        <w:t xml:space="preserve"> Conseil a </w:t>
      </w:r>
      <w:r w:rsidR="009E3E5B" w:rsidRPr="004B5A01">
        <w:rPr>
          <w:rFonts w:asciiTheme="majorHAnsi" w:hAnsiTheme="majorHAnsi" w:cs="Arial"/>
          <w:sz w:val="28"/>
          <w:szCs w:val="28"/>
        </w:rPr>
        <w:t>arrêté</w:t>
      </w:r>
      <w:r w:rsidRPr="004B5A01">
        <w:rPr>
          <w:rFonts w:asciiTheme="majorHAnsi" w:hAnsiTheme="majorHAnsi" w:cs="Arial"/>
          <w:sz w:val="28"/>
          <w:szCs w:val="28"/>
        </w:rPr>
        <w:t xml:space="preserve"> ce qui suit </w:t>
      </w:r>
    </w:p>
    <w:p w:rsidR="00B5680C" w:rsidRPr="004B5A01" w:rsidRDefault="00751A22" w:rsidP="008D1867">
      <w:pPr>
        <w:pStyle w:val="Paragraphedeliste"/>
        <w:numPr>
          <w:ilvl w:val="0"/>
          <w:numId w:val="33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Appuyer les </w:t>
      </w:r>
      <w:r w:rsidR="00B5680C" w:rsidRPr="004B5A01">
        <w:rPr>
          <w:rFonts w:asciiTheme="majorHAnsi" w:hAnsiTheme="majorHAnsi" w:cs="Arial"/>
          <w:sz w:val="28"/>
          <w:szCs w:val="28"/>
        </w:rPr>
        <w:t xml:space="preserve"> conseillers pédagogiques dans leur mission </w:t>
      </w:r>
      <w:r w:rsidR="006E3862" w:rsidRPr="004B5A01">
        <w:rPr>
          <w:rFonts w:asciiTheme="majorHAnsi" w:hAnsiTheme="majorHAnsi" w:cs="Arial"/>
          <w:sz w:val="28"/>
          <w:szCs w:val="28"/>
        </w:rPr>
        <w:t>d’encadrement</w:t>
      </w:r>
      <w:r w:rsidR="00B5680C" w:rsidRPr="004B5A01">
        <w:rPr>
          <w:rFonts w:asciiTheme="majorHAnsi" w:hAnsiTheme="majorHAnsi" w:cs="Arial"/>
          <w:sz w:val="28"/>
          <w:szCs w:val="28"/>
        </w:rPr>
        <w:t xml:space="preserve"> des enseignants</w:t>
      </w:r>
      <w:r w:rsidR="006E3862" w:rsidRPr="004B5A01">
        <w:rPr>
          <w:rFonts w:asciiTheme="majorHAnsi" w:hAnsiTheme="majorHAnsi" w:cs="Arial"/>
          <w:sz w:val="28"/>
          <w:szCs w:val="28"/>
        </w:rPr>
        <w:t> ;</w:t>
      </w:r>
    </w:p>
    <w:p w:rsidR="006E3862" w:rsidRPr="004B5A01" w:rsidRDefault="006E3862" w:rsidP="008D1867">
      <w:pPr>
        <w:pStyle w:val="Paragraphedeliste"/>
        <w:numPr>
          <w:ilvl w:val="0"/>
          <w:numId w:val="33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Au comité d’’affectation</w:t>
      </w:r>
      <w:r w:rsidR="00DC0587" w:rsidRPr="004B5A01">
        <w:rPr>
          <w:rFonts w:asciiTheme="majorHAnsi" w:hAnsiTheme="majorHAnsi" w:cs="Arial"/>
          <w:sz w:val="28"/>
          <w:szCs w:val="28"/>
        </w:rPr>
        <w:t> :</w:t>
      </w:r>
      <w:r w:rsidRPr="004B5A01">
        <w:rPr>
          <w:rFonts w:asciiTheme="majorHAnsi" w:hAnsiTheme="majorHAnsi" w:cs="Arial"/>
          <w:sz w:val="28"/>
          <w:szCs w:val="28"/>
        </w:rPr>
        <w:t xml:space="preserve"> d’éviter les affectations arbitraires ;</w:t>
      </w:r>
    </w:p>
    <w:p w:rsidR="006E3862" w:rsidRPr="004B5A01" w:rsidRDefault="006E3862" w:rsidP="008D1867">
      <w:pPr>
        <w:pStyle w:val="Paragraphedeliste"/>
        <w:numPr>
          <w:ilvl w:val="0"/>
          <w:numId w:val="33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Amener les structures éducatives à confectionner les hangars dés le démarrage de la rentrée ;</w:t>
      </w:r>
    </w:p>
    <w:p w:rsidR="00CC2581" w:rsidRPr="004B5A01" w:rsidRDefault="00CC2581" w:rsidP="008D1867">
      <w:pPr>
        <w:pStyle w:val="Paragraphedeliste"/>
        <w:numPr>
          <w:ilvl w:val="0"/>
          <w:numId w:val="33"/>
        </w:num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Sanctionner les directeurs d’</w:t>
      </w:r>
      <w:r w:rsidR="00EF09A3" w:rsidRPr="004B5A01">
        <w:rPr>
          <w:rFonts w:asciiTheme="majorHAnsi" w:hAnsiTheme="majorHAnsi" w:cs="Arial"/>
          <w:sz w:val="28"/>
          <w:szCs w:val="28"/>
        </w:rPr>
        <w:t xml:space="preserve">écoles qui </w:t>
      </w:r>
      <w:r w:rsidR="005B7EEE">
        <w:rPr>
          <w:rFonts w:asciiTheme="majorHAnsi" w:hAnsiTheme="majorHAnsi" w:cs="Arial"/>
          <w:sz w:val="28"/>
          <w:szCs w:val="28"/>
        </w:rPr>
        <w:t>n</w:t>
      </w:r>
      <w:r w:rsidR="00AB7AE4">
        <w:rPr>
          <w:rFonts w:asciiTheme="majorHAnsi" w:hAnsiTheme="majorHAnsi" w:cs="Arial"/>
          <w:sz w:val="28"/>
          <w:szCs w:val="28"/>
        </w:rPr>
        <w:t xml:space="preserve">e s’acquittent </w:t>
      </w:r>
      <w:r w:rsidR="005B7EEE">
        <w:rPr>
          <w:rFonts w:asciiTheme="majorHAnsi" w:hAnsiTheme="majorHAnsi" w:cs="Arial"/>
          <w:sz w:val="28"/>
          <w:szCs w:val="28"/>
        </w:rPr>
        <w:t xml:space="preserve"> pas leur</w:t>
      </w:r>
      <w:r w:rsidR="00AB7AE4">
        <w:rPr>
          <w:rFonts w:asciiTheme="majorHAnsi" w:hAnsiTheme="majorHAnsi" w:cs="Arial"/>
          <w:sz w:val="28"/>
          <w:szCs w:val="28"/>
        </w:rPr>
        <w:t>s</w:t>
      </w:r>
      <w:r w:rsidR="005B7EEE">
        <w:rPr>
          <w:rFonts w:asciiTheme="majorHAnsi" w:hAnsiTheme="majorHAnsi" w:cs="Arial"/>
          <w:sz w:val="28"/>
          <w:szCs w:val="28"/>
        </w:rPr>
        <w:t xml:space="preserve"> fonction</w:t>
      </w:r>
      <w:r w:rsidR="00AB7AE4">
        <w:rPr>
          <w:rFonts w:asciiTheme="majorHAnsi" w:hAnsiTheme="majorHAnsi" w:cs="Arial"/>
          <w:sz w:val="28"/>
          <w:szCs w:val="28"/>
        </w:rPr>
        <w:t>s</w:t>
      </w:r>
      <w:r w:rsidR="00EF09A3" w:rsidRPr="004B5A01">
        <w:rPr>
          <w:rFonts w:asciiTheme="majorHAnsi" w:hAnsiTheme="majorHAnsi" w:cs="Arial"/>
          <w:sz w:val="28"/>
          <w:szCs w:val="28"/>
        </w:rPr>
        <w:t>.</w:t>
      </w:r>
    </w:p>
    <w:p w:rsidR="001576BB" w:rsidRDefault="001576BB" w:rsidP="008D1867">
      <w:pPr>
        <w:pStyle w:val="Paragraphedeliste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8D1867" w:rsidRDefault="008D1867" w:rsidP="008D1867">
      <w:pPr>
        <w:pStyle w:val="Paragraphedeliste"/>
        <w:jc w:val="both"/>
        <w:rPr>
          <w:rFonts w:asciiTheme="majorHAnsi" w:hAnsiTheme="majorHAnsi" w:cs="Arial"/>
          <w:b/>
          <w:sz w:val="28"/>
          <w:szCs w:val="28"/>
          <w:u w:val="single"/>
        </w:rPr>
      </w:pPr>
    </w:p>
    <w:p w:rsidR="00CC2581" w:rsidRPr="001576BB" w:rsidRDefault="001D2896" w:rsidP="008D1867">
      <w:pPr>
        <w:pStyle w:val="Paragraphedeliste"/>
        <w:numPr>
          <w:ilvl w:val="0"/>
          <w:numId w:val="31"/>
        </w:num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1576BB">
        <w:rPr>
          <w:rFonts w:asciiTheme="majorHAnsi" w:hAnsiTheme="majorHAnsi" w:cs="Arial"/>
          <w:b/>
          <w:sz w:val="28"/>
          <w:szCs w:val="28"/>
          <w:u w:val="single"/>
        </w:rPr>
        <w:t xml:space="preserve">Les conflits entre acteurs ruraux </w:t>
      </w:r>
    </w:p>
    <w:p w:rsidR="00F14AD7" w:rsidRPr="004B5A01" w:rsidRDefault="001576BB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Le</w:t>
      </w:r>
      <w:r w:rsidR="00F14AD7" w:rsidRPr="004B5A01">
        <w:rPr>
          <w:rFonts w:asciiTheme="majorHAnsi" w:hAnsiTheme="majorHAnsi" w:cs="Arial"/>
          <w:sz w:val="28"/>
          <w:szCs w:val="28"/>
        </w:rPr>
        <w:t xml:space="preserve"> </w:t>
      </w:r>
      <w:r w:rsidR="009D7C6D" w:rsidRPr="004B5A01">
        <w:rPr>
          <w:rFonts w:asciiTheme="majorHAnsi" w:hAnsiTheme="majorHAnsi" w:cs="Arial"/>
          <w:sz w:val="28"/>
          <w:szCs w:val="28"/>
        </w:rPr>
        <w:t>Président</w:t>
      </w:r>
      <w:r w:rsidR="00F14AD7" w:rsidRPr="004B5A01">
        <w:rPr>
          <w:rFonts w:asciiTheme="majorHAnsi" w:hAnsiTheme="majorHAnsi" w:cs="Arial"/>
          <w:sz w:val="28"/>
          <w:szCs w:val="28"/>
        </w:rPr>
        <w:t xml:space="preserve"> du conse</w:t>
      </w:r>
      <w:r w:rsidR="001668AA">
        <w:rPr>
          <w:rFonts w:asciiTheme="majorHAnsi" w:hAnsiTheme="majorHAnsi" w:cs="Arial"/>
          <w:sz w:val="28"/>
          <w:szCs w:val="28"/>
        </w:rPr>
        <w:t>il a porté à</w:t>
      </w:r>
      <w:r w:rsidR="00257F1C" w:rsidRPr="004B5A01">
        <w:rPr>
          <w:rFonts w:asciiTheme="majorHAnsi" w:hAnsiTheme="majorHAnsi" w:cs="Arial"/>
          <w:sz w:val="28"/>
          <w:szCs w:val="28"/>
        </w:rPr>
        <w:t xml:space="preserve"> la connaissance </w:t>
      </w:r>
      <w:r w:rsidR="001668AA">
        <w:rPr>
          <w:rFonts w:asciiTheme="majorHAnsi" w:hAnsiTheme="majorHAnsi" w:cs="Arial"/>
          <w:sz w:val="28"/>
          <w:szCs w:val="28"/>
        </w:rPr>
        <w:t xml:space="preserve">des </w:t>
      </w:r>
      <w:r w:rsidR="00257F1C" w:rsidRPr="004B5A01">
        <w:rPr>
          <w:rFonts w:asciiTheme="majorHAnsi" w:hAnsiTheme="majorHAnsi" w:cs="Arial"/>
          <w:sz w:val="28"/>
          <w:szCs w:val="28"/>
        </w:rPr>
        <w:t>participants de l</w:t>
      </w:r>
      <w:r w:rsidR="00D049D7" w:rsidRPr="004B5A01">
        <w:rPr>
          <w:rFonts w:asciiTheme="majorHAnsi" w:hAnsiTheme="majorHAnsi" w:cs="Arial"/>
          <w:sz w:val="28"/>
          <w:szCs w:val="28"/>
        </w:rPr>
        <w:t xml:space="preserve">a mise en place </w:t>
      </w:r>
      <w:r w:rsidR="00257F1C" w:rsidRPr="004B5A01">
        <w:rPr>
          <w:rFonts w:asciiTheme="majorHAnsi" w:hAnsiTheme="majorHAnsi" w:cs="Arial"/>
          <w:sz w:val="28"/>
          <w:szCs w:val="28"/>
        </w:rPr>
        <w:t>de deux ca</w:t>
      </w:r>
      <w:r w:rsidR="00D049D7" w:rsidRPr="004B5A01">
        <w:rPr>
          <w:rFonts w:asciiTheme="majorHAnsi" w:hAnsiTheme="majorHAnsi" w:cs="Arial"/>
          <w:sz w:val="28"/>
          <w:szCs w:val="28"/>
        </w:rPr>
        <w:t xml:space="preserve">dres de dialogue appuyés par des partenaires technique et financier (FREXUS , FENEN –Daddo et PACT-2) pour le renforcement de la cohésion sociale </w:t>
      </w:r>
      <w:r w:rsidR="005E6ACA" w:rsidRPr="004B5A01">
        <w:rPr>
          <w:rFonts w:asciiTheme="majorHAnsi" w:hAnsiTheme="majorHAnsi" w:cs="Arial"/>
          <w:sz w:val="28"/>
          <w:szCs w:val="28"/>
        </w:rPr>
        <w:t xml:space="preserve">et la </w:t>
      </w:r>
      <w:r w:rsidR="00F27226" w:rsidRPr="004B5A01">
        <w:rPr>
          <w:rFonts w:asciiTheme="majorHAnsi" w:hAnsiTheme="majorHAnsi" w:cs="Arial"/>
          <w:sz w:val="28"/>
          <w:szCs w:val="28"/>
        </w:rPr>
        <w:t>réalisation</w:t>
      </w:r>
      <w:r w:rsidR="005E6ACA" w:rsidRPr="004B5A01">
        <w:rPr>
          <w:rFonts w:asciiTheme="majorHAnsi" w:hAnsiTheme="majorHAnsi" w:cs="Arial"/>
          <w:sz w:val="28"/>
          <w:szCs w:val="28"/>
        </w:rPr>
        <w:t xml:space="preserve"> des infrastructures </w:t>
      </w:r>
      <w:r w:rsidR="00F27226" w:rsidRPr="004B5A01">
        <w:rPr>
          <w:rFonts w:asciiTheme="majorHAnsi" w:hAnsiTheme="majorHAnsi" w:cs="Arial"/>
          <w:sz w:val="28"/>
          <w:szCs w:val="28"/>
        </w:rPr>
        <w:t xml:space="preserve">structurantes </w:t>
      </w:r>
      <w:r w:rsidR="00D049D7" w:rsidRPr="004B5A01">
        <w:rPr>
          <w:rFonts w:asciiTheme="majorHAnsi" w:hAnsiTheme="majorHAnsi" w:cs="Arial"/>
          <w:sz w:val="28"/>
          <w:szCs w:val="28"/>
        </w:rPr>
        <w:t xml:space="preserve">,ou toutes les sensibilités sont représentés(les agriculteurs </w:t>
      </w:r>
      <w:r w:rsidR="00421F23" w:rsidRPr="004B5A01">
        <w:rPr>
          <w:rFonts w:asciiTheme="majorHAnsi" w:hAnsiTheme="majorHAnsi" w:cs="Arial"/>
          <w:sz w:val="28"/>
          <w:szCs w:val="28"/>
        </w:rPr>
        <w:t xml:space="preserve">, les </w:t>
      </w:r>
      <w:r w:rsidR="00D73933" w:rsidRPr="004B5A01">
        <w:rPr>
          <w:rFonts w:asciiTheme="majorHAnsi" w:hAnsiTheme="majorHAnsi" w:cs="Arial"/>
          <w:sz w:val="28"/>
          <w:szCs w:val="28"/>
        </w:rPr>
        <w:t>éleveurs</w:t>
      </w:r>
      <w:r w:rsidR="00421F23" w:rsidRPr="004B5A01">
        <w:rPr>
          <w:rFonts w:asciiTheme="majorHAnsi" w:hAnsiTheme="majorHAnsi" w:cs="Arial"/>
          <w:sz w:val="28"/>
          <w:szCs w:val="28"/>
        </w:rPr>
        <w:t xml:space="preserve"> , les </w:t>
      </w:r>
      <w:r w:rsidR="00D73933" w:rsidRPr="004B5A01">
        <w:rPr>
          <w:rFonts w:asciiTheme="majorHAnsi" w:hAnsiTheme="majorHAnsi" w:cs="Arial"/>
          <w:sz w:val="28"/>
          <w:szCs w:val="28"/>
        </w:rPr>
        <w:t>pécheurs</w:t>
      </w:r>
      <w:r w:rsidR="00421F23" w:rsidRPr="004B5A01">
        <w:rPr>
          <w:rFonts w:asciiTheme="majorHAnsi" w:hAnsiTheme="majorHAnsi" w:cs="Arial"/>
          <w:sz w:val="28"/>
          <w:szCs w:val="28"/>
        </w:rPr>
        <w:t xml:space="preserve"> , </w:t>
      </w:r>
      <w:r w:rsidR="00D73933" w:rsidRPr="004B5A01">
        <w:rPr>
          <w:rFonts w:asciiTheme="majorHAnsi" w:hAnsiTheme="majorHAnsi" w:cs="Arial"/>
          <w:sz w:val="28"/>
          <w:szCs w:val="28"/>
        </w:rPr>
        <w:t>le chef secteur  , les chefs de villages ,</w:t>
      </w:r>
      <w:r w:rsidR="00421F23" w:rsidRPr="004B5A01">
        <w:rPr>
          <w:rFonts w:asciiTheme="majorHAnsi" w:hAnsiTheme="majorHAnsi" w:cs="Arial"/>
          <w:sz w:val="28"/>
          <w:szCs w:val="28"/>
        </w:rPr>
        <w:t xml:space="preserve">les </w:t>
      </w:r>
      <w:r w:rsidR="00D73933" w:rsidRPr="004B5A01">
        <w:rPr>
          <w:rFonts w:asciiTheme="majorHAnsi" w:hAnsiTheme="majorHAnsi" w:cs="Arial"/>
          <w:sz w:val="28"/>
          <w:szCs w:val="28"/>
        </w:rPr>
        <w:t>services techniques communaux ,les leaders religieux , les femmes et les  jeunes .</w:t>
      </w:r>
    </w:p>
    <w:p w:rsidR="00B85086" w:rsidRPr="004B5A01" w:rsidRDefault="005E6ACA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Aussi,</w:t>
      </w:r>
      <w:r w:rsidR="00D73933" w:rsidRPr="004B5A01">
        <w:rPr>
          <w:rFonts w:asciiTheme="majorHAnsi" w:hAnsiTheme="majorHAnsi" w:cs="Arial"/>
          <w:sz w:val="28"/>
          <w:szCs w:val="28"/>
        </w:rPr>
        <w:t xml:space="preserve"> des termes de référence (TDR) </w:t>
      </w:r>
      <w:r w:rsidRPr="004B5A01">
        <w:rPr>
          <w:rFonts w:asciiTheme="majorHAnsi" w:hAnsiTheme="majorHAnsi" w:cs="Arial"/>
          <w:sz w:val="28"/>
          <w:szCs w:val="28"/>
        </w:rPr>
        <w:t xml:space="preserve">relatif au maintien et renforcement de la cohésion sociale </w:t>
      </w:r>
      <w:r w:rsidR="00D73933" w:rsidRPr="004B5A01">
        <w:rPr>
          <w:rFonts w:asciiTheme="majorHAnsi" w:hAnsiTheme="majorHAnsi" w:cs="Arial"/>
          <w:sz w:val="28"/>
          <w:szCs w:val="28"/>
        </w:rPr>
        <w:t xml:space="preserve"> la coexistence pacifique ont été </w:t>
      </w:r>
      <w:r w:rsidRPr="004B5A01">
        <w:rPr>
          <w:rFonts w:asciiTheme="majorHAnsi" w:hAnsiTheme="majorHAnsi" w:cs="Arial"/>
          <w:sz w:val="28"/>
          <w:szCs w:val="28"/>
        </w:rPr>
        <w:t>élaborés</w:t>
      </w:r>
      <w:r w:rsidR="00D73933" w:rsidRPr="004B5A01">
        <w:rPr>
          <w:rFonts w:asciiTheme="majorHAnsi" w:hAnsiTheme="majorHAnsi" w:cs="Arial"/>
          <w:sz w:val="28"/>
          <w:szCs w:val="28"/>
        </w:rPr>
        <w:t xml:space="preserve"> par la commune et </w:t>
      </w:r>
      <w:r w:rsidRPr="004B5A01">
        <w:rPr>
          <w:rFonts w:asciiTheme="majorHAnsi" w:hAnsiTheme="majorHAnsi" w:cs="Arial"/>
          <w:sz w:val="28"/>
          <w:szCs w:val="28"/>
        </w:rPr>
        <w:t>déposés</w:t>
      </w:r>
      <w:r w:rsidR="00D73933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>auprès</w:t>
      </w:r>
      <w:r w:rsidR="00D73933" w:rsidRPr="004B5A01">
        <w:rPr>
          <w:rFonts w:asciiTheme="majorHAnsi" w:hAnsiTheme="majorHAnsi" w:cs="Arial"/>
          <w:sz w:val="28"/>
          <w:szCs w:val="28"/>
        </w:rPr>
        <w:t xml:space="preserve"> des partenaires à la recherche de financement </w:t>
      </w:r>
      <w:r w:rsidRPr="004B5A01">
        <w:rPr>
          <w:rFonts w:asciiTheme="majorHAnsi" w:hAnsiTheme="majorHAnsi" w:cs="Arial"/>
          <w:sz w:val="28"/>
          <w:szCs w:val="28"/>
        </w:rPr>
        <w:t xml:space="preserve">pour leur mise en œuvre.  </w:t>
      </w:r>
    </w:p>
    <w:p w:rsidR="001576BB" w:rsidRDefault="001576BB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</w:p>
    <w:p w:rsidR="00D73933" w:rsidRPr="004B5A01" w:rsidRDefault="00B85086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>C’est dans cette dynamique de recherche de la stabilité sociale et pour diversifier les partenaires que le conseil</w:t>
      </w:r>
      <w:r w:rsidR="005E6ACA" w:rsidRPr="004B5A01">
        <w:rPr>
          <w:rFonts w:asciiTheme="majorHAnsi" w:hAnsiTheme="majorHAnsi" w:cs="Arial"/>
          <w:sz w:val="28"/>
          <w:szCs w:val="28"/>
        </w:rPr>
        <w:t xml:space="preserve"> </w:t>
      </w:r>
      <w:r w:rsidRPr="004B5A01">
        <w:rPr>
          <w:rFonts w:asciiTheme="majorHAnsi" w:hAnsiTheme="majorHAnsi" w:cs="Arial"/>
          <w:sz w:val="28"/>
          <w:szCs w:val="28"/>
        </w:rPr>
        <w:t xml:space="preserve">de </w:t>
      </w:r>
      <w:r w:rsidR="001668AA" w:rsidRPr="004B5A01">
        <w:rPr>
          <w:rFonts w:asciiTheme="majorHAnsi" w:hAnsiTheme="majorHAnsi" w:cs="Arial"/>
          <w:sz w:val="28"/>
          <w:szCs w:val="28"/>
        </w:rPr>
        <w:t>Maikada</w:t>
      </w:r>
      <w:r w:rsidR="001668AA">
        <w:rPr>
          <w:rFonts w:asciiTheme="majorHAnsi" w:hAnsiTheme="majorHAnsi" w:cs="Arial"/>
          <w:sz w:val="28"/>
          <w:szCs w:val="28"/>
        </w:rPr>
        <w:t xml:space="preserve"> , le nommé : Moussa Soumana,</w:t>
      </w:r>
      <w:r w:rsidRPr="004B5A01">
        <w:rPr>
          <w:rFonts w:asciiTheme="majorHAnsi" w:hAnsiTheme="majorHAnsi" w:cs="Arial"/>
          <w:sz w:val="28"/>
          <w:szCs w:val="28"/>
        </w:rPr>
        <w:t xml:space="preserve"> entend apporter sa contribution à travers un TDR relatif à la </w:t>
      </w:r>
      <w:r w:rsidR="00267ADC" w:rsidRPr="004B5A01">
        <w:rPr>
          <w:rFonts w:asciiTheme="majorHAnsi" w:hAnsiTheme="majorHAnsi" w:cs="Arial"/>
          <w:sz w:val="28"/>
          <w:szCs w:val="28"/>
        </w:rPr>
        <w:t xml:space="preserve">sensibilisation des communautés pour une </w:t>
      </w:r>
      <w:r w:rsidRPr="004B5A01">
        <w:rPr>
          <w:rFonts w:asciiTheme="majorHAnsi" w:hAnsiTheme="majorHAnsi" w:cs="Arial"/>
          <w:sz w:val="28"/>
          <w:szCs w:val="28"/>
        </w:rPr>
        <w:t xml:space="preserve">cohésion </w:t>
      </w:r>
      <w:r w:rsidR="00267ADC" w:rsidRPr="004B5A01">
        <w:rPr>
          <w:rFonts w:asciiTheme="majorHAnsi" w:hAnsiTheme="majorHAnsi" w:cs="Arial"/>
          <w:sz w:val="28"/>
          <w:szCs w:val="28"/>
        </w:rPr>
        <w:t>sociale durable, qu’il</w:t>
      </w:r>
      <w:r w:rsidRPr="004B5A01">
        <w:rPr>
          <w:rFonts w:asciiTheme="majorHAnsi" w:hAnsiTheme="majorHAnsi" w:cs="Arial"/>
          <w:sz w:val="28"/>
          <w:szCs w:val="28"/>
        </w:rPr>
        <w:t xml:space="preserve"> soumettra à un autre partenaire pour financement.</w:t>
      </w:r>
    </w:p>
    <w:p w:rsidR="001576BB" w:rsidRDefault="00395314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Avant de clôturer la </w:t>
      </w:r>
      <w:r w:rsidR="00620FF8" w:rsidRPr="004B5A01">
        <w:rPr>
          <w:rFonts w:asciiTheme="majorHAnsi" w:hAnsiTheme="majorHAnsi" w:cs="Arial"/>
          <w:sz w:val="28"/>
          <w:szCs w:val="28"/>
        </w:rPr>
        <w:t>session,</w:t>
      </w:r>
      <w:r w:rsidRPr="004B5A01">
        <w:rPr>
          <w:rFonts w:asciiTheme="majorHAnsi" w:hAnsiTheme="majorHAnsi" w:cs="Arial"/>
          <w:sz w:val="28"/>
          <w:szCs w:val="28"/>
        </w:rPr>
        <w:t xml:space="preserve"> le Président du Conseil a largement salué la promptitude avec laquelle les conseillers ont répondu à l’appel  et participé aux </w:t>
      </w:r>
      <w:r w:rsidR="00620FF8" w:rsidRPr="004B5A01">
        <w:rPr>
          <w:rFonts w:asciiTheme="majorHAnsi" w:hAnsiTheme="majorHAnsi" w:cs="Arial"/>
          <w:sz w:val="28"/>
          <w:szCs w:val="28"/>
        </w:rPr>
        <w:t>débats.</w:t>
      </w:r>
    </w:p>
    <w:p w:rsidR="00620FF8" w:rsidRPr="004B5A01" w:rsidRDefault="001576BB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234E16">
        <w:rPr>
          <w:rFonts w:asciiTheme="majorHAnsi" w:hAnsiTheme="majorHAnsi" w:cs="Arial"/>
          <w:b/>
          <w:sz w:val="28"/>
          <w:szCs w:val="28"/>
        </w:rPr>
        <w:t xml:space="preserve">     </w:t>
      </w:r>
      <w:r w:rsidR="00620FF8" w:rsidRPr="00234E16">
        <w:rPr>
          <w:rFonts w:asciiTheme="majorHAnsi" w:hAnsiTheme="majorHAnsi" w:cs="Arial"/>
          <w:b/>
          <w:sz w:val="28"/>
          <w:szCs w:val="28"/>
        </w:rPr>
        <w:t xml:space="preserve">L’ordre du jour étant épuisé, le Président du Conseil a levé la </w:t>
      </w:r>
      <w:r w:rsidRPr="00234E16">
        <w:rPr>
          <w:rFonts w:asciiTheme="majorHAnsi" w:hAnsiTheme="majorHAnsi" w:cs="Arial"/>
          <w:b/>
          <w:sz w:val="28"/>
          <w:szCs w:val="28"/>
        </w:rPr>
        <w:t xml:space="preserve"> </w:t>
      </w:r>
      <w:r w:rsidR="00620FF8" w:rsidRPr="00234E16">
        <w:rPr>
          <w:rFonts w:asciiTheme="majorHAnsi" w:hAnsiTheme="majorHAnsi" w:cs="Arial"/>
          <w:b/>
          <w:sz w:val="28"/>
          <w:szCs w:val="28"/>
        </w:rPr>
        <w:t>séance à 17h30mn</w:t>
      </w:r>
      <w:r w:rsidR="00620FF8" w:rsidRPr="004B5A01">
        <w:rPr>
          <w:rFonts w:asciiTheme="majorHAnsi" w:hAnsiTheme="majorHAnsi" w:cs="Arial"/>
          <w:sz w:val="28"/>
          <w:szCs w:val="28"/>
        </w:rPr>
        <w:t>.</w:t>
      </w:r>
    </w:p>
    <w:p w:rsidR="00620FF8" w:rsidRPr="008D1867" w:rsidRDefault="00620FF8" w:rsidP="008D1867">
      <w:pPr>
        <w:ind w:left="360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                        </w:t>
      </w:r>
      <w:r w:rsidR="001576BB" w:rsidRPr="008D1867">
        <w:rPr>
          <w:rFonts w:asciiTheme="majorHAnsi" w:hAnsiTheme="majorHAnsi" w:cs="Arial"/>
          <w:b/>
          <w:sz w:val="28"/>
          <w:szCs w:val="28"/>
        </w:rPr>
        <w:t>Sambéra, le 4 septembre 2022</w:t>
      </w:r>
      <w:r w:rsidR="008D1867">
        <w:rPr>
          <w:rFonts w:asciiTheme="majorHAnsi" w:hAnsiTheme="majorHAnsi" w:cs="Arial"/>
          <w:b/>
          <w:sz w:val="28"/>
          <w:szCs w:val="28"/>
        </w:rPr>
        <w:t>.</w:t>
      </w:r>
    </w:p>
    <w:p w:rsidR="001576BB" w:rsidRPr="001576BB" w:rsidRDefault="00620FF8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1576BB">
        <w:rPr>
          <w:rFonts w:asciiTheme="majorHAnsi" w:hAnsiTheme="majorHAnsi" w:cs="Arial"/>
          <w:sz w:val="28"/>
          <w:szCs w:val="28"/>
        </w:rPr>
        <w:t xml:space="preserve">                                     </w:t>
      </w:r>
    </w:p>
    <w:p w:rsidR="00620FF8" w:rsidRPr="001576BB" w:rsidRDefault="001576BB" w:rsidP="008D1867">
      <w:pPr>
        <w:tabs>
          <w:tab w:val="left" w:pos="5894"/>
        </w:tabs>
        <w:ind w:left="360"/>
        <w:jc w:val="both"/>
        <w:rPr>
          <w:rFonts w:asciiTheme="majorHAnsi" w:hAnsiTheme="majorHAnsi" w:cs="Arial"/>
          <w:sz w:val="28"/>
          <w:szCs w:val="28"/>
        </w:rPr>
      </w:pPr>
      <w:r w:rsidRPr="001576BB">
        <w:rPr>
          <w:rFonts w:asciiTheme="majorHAnsi" w:hAnsiTheme="majorHAnsi" w:cs="Arial"/>
          <w:b/>
          <w:sz w:val="28"/>
          <w:szCs w:val="28"/>
          <w:u w:val="single"/>
        </w:rPr>
        <w:t>Le Secrétaire de séance</w:t>
      </w:r>
      <w:r w:rsidRPr="001576BB">
        <w:rPr>
          <w:rFonts w:asciiTheme="majorHAnsi" w:hAnsiTheme="majorHAnsi" w:cs="Arial"/>
          <w:b/>
          <w:sz w:val="28"/>
          <w:szCs w:val="28"/>
        </w:rPr>
        <w:t xml:space="preserve"> </w:t>
      </w:r>
      <w:r w:rsidRPr="001576BB">
        <w:rPr>
          <w:rFonts w:asciiTheme="majorHAnsi" w:hAnsiTheme="majorHAnsi" w:cs="Arial"/>
          <w:b/>
          <w:sz w:val="28"/>
          <w:szCs w:val="28"/>
        </w:rPr>
        <w:tab/>
      </w:r>
      <w:r w:rsidRPr="001576BB">
        <w:rPr>
          <w:rFonts w:asciiTheme="majorHAnsi" w:hAnsiTheme="majorHAnsi" w:cs="Arial"/>
          <w:b/>
          <w:sz w:val="28"/>
          <w:szCs w:val="28"/>
          <w:u w:val="single"/>
        </w:rPr>
        <w:t>Le Président de séance</w:t>
      </w:r>
      <w:r w:rsidRPr="001576BB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6511B1" w:rsidRPr="004B5A01" w:rsidRDefault="006511B1" w:rsidP="008D1867">
      <w:pPr>
        <w:ind w:left="360"/>
        <w:jc w:val="both"/>
        <w:rPr>
          <w:rFonts w:asciiTheme="majorHAnsi" w:hAnsiTheme="majorHAnsi" w:cs="Arial"/>
          <w:sz w:val="28"/>
          <w:szCs w:val="28"/>
        </w:rPr>
      </w:pPr>
    </w:p>
    <w:p w:rsidR="00620FF8" w:rsidRPr="004B5A01" w:rsidRDefault="00620FF8" w:rsidP="008D1867">
      <w:pPr>
        <w:tabs>
          <w:tab w:val="left" w:pos="6279"/>
        </w:tabs>
        <w:ind w:left="360"/>
        <w:jc w:val="both"/>
        <w:rPr>
          <w:rFonts w:asciiTheme="majorHAnsi" w:hAnsiTheme="majorHAnsi" w:cs="Arial"/>
          <w:b/>
          <w:sz w:val="28"/>
          <w:szCs w:val="28"/>
        </w:rPr>
      </w:pPr>
    </w:p>
    <w:p w:rsidR="00D73933" w:rsidRPr="004B5A01" w:rsidRDefault="00620FF8" w:rsidP="008D1867">
      <w:pPr>
        <w:tabs>
          <w:tab w:val="left" w:pos="6279"/>
        </w:tabs>
        <w:ind w:left="360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>Amadou Mounkaila</w:t>
      </w:r>
      <w:r w:rsidRPr="004B5A01">
        <w:rPr>
          <w:rFonts w:asciiTheme="majorHAnsi" w:hAnsiTheme="majorHAnsi" w:cs="Arial"/>
          <w:b/>
          <w:sz w:val="28"/>
          <w:szCs w:val="28"/>
        </w:rPr>
        <w:tab/>
        <w:t>Moumouni Hamani</w:t>
      </w:r>
    </w:p>
    <w:p w:rsidR="006E3862" w:rsidRPr="004B5A01" w:rsidRDefault="006E3862" w:rsidP="008D1867">
      <w:pPr>
        <w:ind w:left="795"/>
        <w:jc w:val="both"/>
        <w:rPr>
          <w:rFonts w:asciiTheme="majorHAnsi" w:hAnsiTheme="majorHAnsi" w:cs="Arial"/>
          <w:b/>
          <w:sz w:val="28"/>
          <w:szCs w:val="28"/>
        </w:rPr>
      </w:pPr>
      <w:r w:rsidRPr="004B5A01">
        <w:rPr>
          <w:rFonts w:asciiTheme="majorHAnsi" w:hAnsiTheme="majorHAnsi" w:cs="Arial"/>
          <w:b/>
          <w:sz w:val="28"/>
          <w:szCs w:val="28"/>
        </w:rPr>
        <w:t xml:space="preserve"> </w:t>
      </w:r>
    </w:p>
    <w:p w:rsidR="00D00A67" w:rsidRPr="004B5A01" w:rsidRDefault="00D00A67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B24275" w:rsidRPr="004B5A01" w:rsidRDefault="00B24275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DB3711" w:rsidRPr="004B5A01" w:rsidRDefault="0084777E" w:rsidP="008D1867">
      <w:pPr>
        <w:jc w:val="both"/>
        <w:rPr>
          <w:rFonts w:asciiTheme="majorHAnsi" w:hAnsiTheme="majorHAnsi" w:cs="Arial"/>
          <w:sz w:val="28"/>
          <w:szCs w:val="28"/>
        </w:rPr>
      </w:pPr>
      <w:r w:rsidRPr="004B5A01">
        <w:rPr>
          <w:rFonts w:asciiTheme="majorHAnsi" w:hAnsiTheme="majorHAnsi" w:cs="Arial"/>
          <w:sz w:val="28"/>
          <w:szCs w:val="28"/>
        </w:rPr>
        <w:t xml:space="preserve">  </w:t>
      </w:r>
    </w:p>
    <w:p w:rsidR="00DB3711" w:rsidRPr="004B5A01" w:rsidRDefault="00DB3711" w:rsidP="008D1867">
      <w:pPr>
        <w:jc w:val="both"/>
        <w:rPr>
          <w:rFonts w:asciiTheme="majorHAnsi" w:hAnsiTheme="majorHAnsi" w:cs="Arial"/>
          <w:sz w:val="28"/>
          <w:szCs w:val="28"/>
        </w:rPr>
      </w:pPr>
    </w:p>
    <w:p w:rsidR="00527C5E" w:rsidRPr="004B5A01" w:rsidRDefault="00F51E8D" w:rsidP="008D1867">
      <w:pPr>
        <w:jc w:val="both"/>
        <w:rPr>
          <w:rFonts w:ascii="Arial" w:hAnsi="Arial" w:cs="Arial"/>
          <w:sz w:val="28"/>
          <w:szCs w:val="28"/>
        </w:rPr>
      </w:pPr>
      <w:r w:rsidRPr="004B5A01">
        <w:rPr>
          <w:rFonts w:ascii="Arial" w:hAnsi="Arial" w:cs="Arial"/>
          <w:sz w:val="28"/>
          <w:szCs w:val="28"/>
        </w:rPr>
        <w:t xml:space="preserve"> </w:t>
      </w:r>
    </w:p>
    <w:p w:rsidR="004E22C2" w:rsidRPr="004B5A01" w:rsidRDefault="004E22C2" w:rsidP="008D1867">
      <w:pPr>
        <w:ind w:left="360"/>
        <w:jc w:val="both"/>
        <w:rPr>
          <w:rFonts w:ascii="Arial" w:hAnsi="Arial" w:cs="Arial"/>
          <w:sz w:val="28"/>
          <w:szCs w:val="28"/>
          <w:u w:val="single"/>
        </w:rPr>
      </w:pPr>
    </w:p>
    <w:p w:rsidR="00917730" w:rsidRPr="004B5A01" w:rsidRDefault="00917730" w:rsidP="008D186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FD37F3" w:rsidRPr="004B5A01" w:rsidRDefault="00FD37F3" w:rsidP="008D1867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F13F05" w:rsidRPr="004B5A01" w:rsidRDefault="00F13F05" w:rsidP="008D1867">
      <w:pPr>
        <w:ind w:left="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60348" w:rsidRPr="004B5A01" w:rsidRDefault="00C60348" w:rsidP="008D1867">
      <w:pPr>
        <w:jc w:val="both"/>
        <w:rPr>
          <w:rFonts w:ascii="Arial" w:hAnsi="Arial" w:cs="Arial"/>
          <w:sz w:val="28"/>
          <w:szCs w:val="28"/>
        </w:rPr>
      </w:pPr>
    </w:p>
    <w:p w:rsidR="00F53915" w:rsidRPr="004B5A01" w:rsidRDefault="00F53915" w:rsidP="008D1867">
      <w:pPr>
        <w:jc w:val="both"/>
        <w:rPr>
          <w:rFonts w:ascii="Arial" w:hAnsi="Arial" w:cs="Arial"/>
          <w:sz w:val="28"/>
          <w:szCs w:val="28"/>
        </w:rPr>
      </w:pPr>
      <w:r w:rsidRPr="004B5A01">
        <w:rPr>
          <w:rFonts w:ascii="Arial" w:hAnsi="Arial" w:cs="Arial"/>
          <w:sz w:val="28"/>
          <w:szCs w:val="28"/>
        </w:rPr>
        <w:t xml:space="preserve"> </w:t>
      </w:r>
    </w:p>
    <w:p w:rsidR="00C76542" w:rsidRPr="004B5A01" w:rsidRDefault="00904956" w:rsidP="008D1867">
      <w:pPr>
        <w:jc w:val="both"/>
        <w:rPr>
          <w:rFonts w:ascii="Arial" w:hAnsi="Arial" w:cs="Arial"/>
          <w:sz w:val="28"/>
          <w:szCs w:val="28"/>
        </w:rPr>
      </w:pPr>
      <w:r w:rsidRPr="004B5A01">
        <w:rPr>
          <w:rFonts w:ascii="Arial" w:hAnsi="Arial" w:cs="Arial"/>
          <w:sz w:val="28"/>
          <w:szCs w:val="28"/>
        </w:rPr>
        <w:t xml:space="preserve">    </w:t>
      </w:r>
      <w:r w:rsidR="00B22880" w:rsidRPr="004B5A01">
        <w:rPr>
          <w:rFonts w:ascii="Arial" w:hAnsi="Arial" w:cs="Arial"/>
          <w:sz w:val="28"/>
          <w:szCs w:val="28"/>
        </w:rPr>
        <w:t xml:space="preserve"> </w:t>
      </w:r>
    </w:p>
    <w:p w:rsidR="00C76542" w:rsidRPr="004B5A01" w:rsidRDefault="00C76542" w:rsidP="008D1867">
      <w:pPr>
        <w:jc w:val="both"/>
        <w:rPr>
          <w:rFonts w:ascii="Arial" w:hAnsi="Arial" w:cs="Arial"/>
          <w:sz w:val="28"/>
          <w:szCs w:val="28"/>
        </w:rPr>
      </w:pPr>
    </w:p>
    <w:p w:rsidR="00526501" w:rsidRPr="004B5A01" w:rsidRDefault="00C76542" w:rsidP="008D1867">
      <w:pPr>
        <w:jc w:val="both"/>
        <w:rPr>
          <w:rFonts w:ascii="Arial" w:hAnsi="Arial" w:cs="Arial"/>
          <w:sz w:val="28"/>
          <w:szCs w:val="28"/>
        </w:rPr>
      </w:pPr>
      <w:r w:rsidRPr="004B5A01">
        <w:rPr>
          <w:rFonts w:ascii="Arial" w:hAnsi="Arial" w:cs="Arial"/>
          <w:sz w:val="28"/>
          <w:szCs w:val="28"/>
        </w:rPr>
        <w:t xml:space="preserve"> </w:t>
      </w:r>
    </w:p>
    <w:p w:rsidR="005A5213" w:rsidRPr="004B5A01" w:rsidRDefault="005A5213" w:rsidP="008D1867">
      <w:pPr>
        <w:jc w:val="both"/>
        <w:rPr>
          <w:rFonts w:ascii="Arial" w:hAnsi="Arial" w:cs="Arial"/>
          <w:sz w:val="28"/>
          <w:szCs w:val="28"/>
        </w:rPr>
      </w:pPr>
    </w:p>
    <w:p w:rsidR="00F142F1" w:rsidRPr="004B5A01" w:rsidRDefault="00F142F1" w:rsidP="008D1867">
      <w:pPr>
        <w:jc w:val="both"/>
        <w:rPr>
          <w:rFonts w:ascii="Arial" w:hAnsi="Arial" w:cs="Arial"/>
          <w:sz w:val="28"/>
          <w:szCs w:val="28"/>
        </w:rPr>
      </w:pPr>
    </w:p>
    <w:p w:rsidR="00F142F1" w:rsidRPr="004B5A01" w:rsidRDefault="00F142F1" w:rsidP="008D1867">
      <w:pPr>
        <w:jc w:val="both"/>
        <w:rPr>
          <w:rFonts w:ascii="Arial" w:hAnsi="Arial" w:cs="Arial"/>
          <w:sz w:val="28"/>
          <w:szCs w:val="28"/>
        </w:rPr>
      </w:pPr>
    </w:p>
    <w:p w:rsidR="00F142F1" w:rsidRPr="004B5A01" w:rsidRDefault="00F142F1" w:rsidP="00F142F1">
      <w:pPr>
        <w:jc w:val="both"/>
        <w:rPr>
          <w:rFonts w:ascii="Arial" w:hAnsi="Arial" w:cs="Arial"/>
          <w:sz w:val="28"/>
          <w:szCs w:val="28"/>
        </w:rPr>
      </w:pPr>
    </w:p>
    <w:p w:rsidR="00F142F1" w:rsidRPr="004B5A01" w:rsidRDefault="00F142F1" w:rsidP="00034C73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860051" w:rsidRPr="004B5A01" w:rsidRDefault="00860051" w:rsidP="00034C73">
      <w:pPr>
        <w:pStyle w:val="Paragraphedelist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B5A01">
        <w:rPr>
          <w:rFonts w:ascii="Arial" w:hAnsi="Arial" w:cs="Arial"/>
          <w:sz w:val="28"/>
          <w:szCs w:val="28"/>
        </w:rPr>
        <w:t xml:space="preserve">  </w:t>
      </w:r>
    </w:p>
    <w:p w:rsidR="00175E8D" w:rsidRPr="004B5A01" w:rsidRDefault="00175E8D" w:rsidP="00175E8D">
      <w:pPr>
        <w:jc w:val="both"/>
        <w:rPr>
          <w:rFonts w:ascii="Arial" w:hAnsi="Arial" w:cs="Arial"/>
          <w:sz w:val="28"/>
          <w:szCs w:val="28"/>
        </w:rPr>
      </w:pPr>
    </w:p>
    <w:p w:rsidR="00CC72F6" w:rsidRPr="004B5A01" w:rsidRDefault="00CC72F6" w:rsidP="00F86E15">
      <w:pPr>
        <w:jc w:val="both"/>
        <w:rPr>
          <w:b/>
          <w:sz w:val="28"/>
          <w:szCs w:val="28"/>
        </w:rPr>
      </w:pPr>
    </w:p>
    <w:sectPr w:rsidR="00CC72F6" w:rsidRPr="004B5A01" w:rsidSect="00CC72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E9" w:rsidRDefault="00774DE9" w:rsidP="00AF1C16">
      <w:pPr>
        <w:spacing w:after="0" w:line="240" w:lineRule="auto"/>
      </w:pPr>
      <w:r>
        <w:separator/>
      </w:r>
    </w:p>
  </w:endnote>
  <w:endnote w:type="continuationSeparator" w:id="1">
    <w:p w:rsidR="00774DE9" w:rsidRDefault="00774DE9" w:rsidP="00AF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AF1C16">
      <w:tc>
        <w:tcPr>
          <w:tcW w:w="918" w:type="dxa"/>
        </w:tcPr>
        <w:p w:rsidR="00AF1C16" w:rsidRDefault="00ED133A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 w:rsidRPr="00ED133A">
            <w:fldChar w:fldCharType="begin"/>
          </w:r>
          <w:r w:rsidR="00612274">
            <w:instrText xml:space="preserve"> PAGE   \* MERGEFORMAT </w:instrText>
          </w:r>
          <w:r w:rsidRPr="00ED133A">
            <w:fldChar w:fldCharType="separate"/>
          </w:r>
          <w:r w:rsidR="00774DE9" w:rsidRPr="00774DE9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AF1C16" w:rsidRDefault="00AF1C16">
          <w:pPr>
            <w:pStyle w:val="Pieddepage"/>
          </w:pPr>
        </w:p>
      </w:tc>
    </w:tr>
  </w:tbl>
  <w:p w:rsidR="00AF1C16" w:rsidRDefault="00AF1C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E9" w:rsidRDefault="00774DE9" w:rsidP="00AF1C16">
      <w:pPr>
        <w:spacing w:after="0" w:line="240" w:lineRule="auto"/>
      </w:pPr>
      <w:r>
        <w:separator/>
      </w:r>
    </w:p>
  </w:footnote>
  <w:footnote w:type="continuationSeparator" w:id="1">
    <w:p w:rsidR="00774DE9" w:rsidRDefault="00774DE9" w:rsidP="00AF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CD1F"/>
      </v:shape>
    </w:pict>
  </w:numPicBullet>
  <w:abstractNum w:abstractNumId="0">
    <w:nsid w:val="04DA60A4"/>
    <w:multiLevelType w:val="hybridMultilevel"/>
    <w:tmpl w:val="68B4394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95CAC"/>
    <w:multiLevelType w:val="hybridMultilevel"/>
    <w:tmpl w:val="F49C9F4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00949"/>
    <w:multiLevelType w:val="hybridMultilevel"/>
    <w:tmpl w:val="FD58C3D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2091B"/>
    <w:multiLevelType w:val="hybridMultilevel"/>
    <w:tmpl w:val="1B782CFC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5D54EBD"/>
    <w:multiLevelType w:val="hybridMultilevel"/>
    <w:tmpl w:val="EB049C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2A33"/>
    <w:multiLevelType w:val="hybridMultilevel"/>
    <w:tmpl w:val="783634F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DE6863"/>
    <w:multiLevelType w:val="hybridMultilevel"/>
    <w:tmpl w:val="DEF4F31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E0E8C"/>
    <w:multiLevelType w:val="hybridMultilevel"/>
    <w:tmpl w:val="245654C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A69A7"/>
    <w:multiLevelType w:val="hybridMultilevel"/>
    <w:tmpl w:val="2CC4C8E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56BCB"/>
    <w:multiLevelType w:val="hybridMultilevel"/>
    <w:tmpl w:val="4A52B1C0"/>
    <w:lvl w:ilvl="0" w:tplc="040C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5" w:hanging="360"/>
      </w:pPr>
    </w:lvl>
    <w:lvl w:ilvl="2" w:tplc="040C001B" w:tentative="1">
      <w:start w:val="1"/>
      <w:numFmt w:val="lowerRoman"/>
      <w:lvlText w:val="%3."/>
      <w:lvlJc w:val="right"/>
      <w:pPr>
        <w:ind w:left="2595" w:hanging="180"/>
      </w:pPr>
    </w:lvl>
    <w:lvl w:ilvl="3" w:tplc="040C000F" w:tentative="1">
      <w:start w:val="1"/>
      <w:numFmt w:val="decimal"/>
      <w:lvlText w:val="%4."/>
      <w:lvlJc w:val="left"/>
      <w:pPr>
        <w:ind w:left="3315" w:hanging="360"/>
      </w:pPr>
    </w:lvl>
    <w:lvl w:ilvl="4" w:tplc="040C0019" w:tentative="1">
      <w:start w:val="1"/>
      <w:numFmt w:val="lowerLetter"/>
      <w:lvlText w:val="%5."/>
      <w:lvlJc w:val="left"/>
      <w:pPr>
        <w:ind w:left="4035" w:hanging="360"/>
      </w:pPr>
    </w:lvl>
    <w:lvl w:ilvl="5" w:tplc="040C001B" w:tentative="1">
      <w:start w:val="1"/>
      <w:numFmt w:val="lowerRoman"/>
      <w:lvlText w:val="%6."/>
      <w:lvlJc w:val="right"/>
      <w:pPr>
        <w:ind w:left="4755" w:hanging="180"/>
      </w:pPr>
    </w:lvl>
    <w:lvl w:ilvl="6" w:tplc="040C000F" w:tentative="1">
      <w:start w:val="1"/>
      <w:numFmt w:val="decimal"/>
      <w:lvlText w:val="%7."/>
      <w:lvlJc w:val="left"/>
      <w:pPr>
        <w:ind w:left="5475" w:hanging="360"/>
      </w:pPr>
    </w:lvl>
    <w:lvl w:ilvl="7" w:tplc="040C0019" w:tentative="1">
      <w:start w:val="1"/>
      <w:numFmt w:val="lowerLetter"/>
      <w:lvlText w:val="%8."/>
      <w:lvlJc w:val="left"/>
      <w:pPr>
        <w:ind w:left="6195" w:hanging="360"/>
      </w:pPr>
    </w:lvl>
    <w:lvl w:ilvl="8" w:tplc="040C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352453C"/>
    <w:multiLevelType w:val="hybridMultilevel"/>
    <w:tmpl w:val="84AEB16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4219E"/>
    <w:multiLevelType w:val="hybridMultilevel"/>
    <w:tmpl w:val="CA1881DE"/>
    <w:lvl w:ilvl="0" w:tplc="040C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2BC60D1D"/>
    <w:multiLevelType w:val="hybridMultilevel"/>
    <w:tmpl w:val="98465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C6C3C"/>
    <w:multiLevelType w:val="hybridMultilevel"/>
    <w:tmpl w:val="E8105758"/>
    <w:lvl w:ilvl="0" w:tplc="040C0007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4">
    <w:nsid w:val="2EA53EE3"/>
    <w:multiLevelType w:val="hybridMultilevel"/>
    <w:tmpl w:val="B7F01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E6052"/>
    <w:multiLevelType w:val="hybridMultilevel"/>
    <w:tmpl w:val="197852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E24F09"/>
    <w:multiLevelType w:val="hybridMultilevel"/>
    <w:tmpl w:val="87DC987A"/>
    <w:lvl w:ilvl="0" w:tplc="040C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7">
    <w:nsid w:val="366202B5"/>
    <w:multiLevelType w:val="hybridMultilevel"/>
    <w:tmpl w:val="6136E1F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4840A2"/>
    <w:multiLevelType w:val="hybridMultilevel"/>
    <w:tmpl w:val="7FEAC1E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13407"/>
    <w:multiLevelType w:val="hybridMultilevel"/>
    <w:tmpl w:val="787236D8"/>
    <w:lvl w:ilvl="0" w:tplc="040C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3FA726AF"/>
    <w:multiLevelType w:val="hybridMultilevel"/>
    <w:tmpl w:val="AE7C62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991D4F"/>
    <w:multiLevelType w:val="hybridMultilevel"/>
    <w:tmpl w:val="103084AC"/>
    <w:lvl w:ilvl="0" w:tplc="990CEBE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D8032E"/>
    <w:multiLevelType w:val="hybridMultilevel"/>
    <w:tmpl w:val="33E2BC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566B22"/>
    <w:multiLevelType w:val="hybridMultilevel"/>
    <w:tmpl w:val="7922AFAC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213F71"/>
    <w:multiLevelType w:val="hybridMultilevel"/>
    <w:tmpl w:val="87C4D9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B2EAC"/>
    <w:multiLevelType w:val="hybridMultilevel"/>
    <w:tmpl w:val="6A4AF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87F8F"/>
    <w:multiLevelType w:val="hybridMultilevel"/>
    <w:tmpl w:val="A15610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803230"/>
    <w:multiLevelType w:val="hybridMultilevel"/>
    <w:tmpl w:val="2D90444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F93639"/>
    <w:multiLevelType w:val="hybridMultilevel"/>
    <w:tmpl w:val="5C12A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E000D"/>
    <w:multiLevelType w:val="hybridMultilevel"/>
    <w:tmpl w:val="989C491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C1DC8"/>
    <w:multiLevelType w:val="hybridMultilevel"/>
    <w:tmpl w:val="B576EB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292DC3"/>
    <w:multiLevelType w:val="hybridMultilevel"/>
    <w:tmpl w:val="6AB663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F7C71"/>
    <w:multiLevelType w:val="hybridMultilevel"/>
    <w:tmpl w:val="A1AA8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960B1"/>
    <w:multiLevelType w:val="hybridMultilevel"/>
    <w:tmpl w:val="9D4E3DE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2E371F"/>
    <w:multiLevelType w:val="hybridMultilevel"/>
    <w:tmpl w:val="D53CDA9A"/>
    <w:lvl w:ilvl="0" w:tplc="040C0019">
      <w:start w:val="1"/>
      <w:numFmt w:val="lowerLetter"/>
      <w:lvlText w:val="%1."/>
      <w:lvlJc w:val="left"/>
      <w:pPr>
        <w:ind w:left="1055" w:hanging="360"/>
      </w:pPr>
    </w:lvl>
    <w:lvl w:ilvl="1" w:tplc="040C0019" w:tentative="1">
      <w:start w:val="1"/>
      <w:numFmt w:val="lowerLetter"/>
      <w:lvlText w:val="%2."/>
      <w:lvlJc w:val="left"/>
      <w:pPr>
        <w:ind w:left="1775" w:hanging="360"/>
      </w:pPr>
    </w:lvl>
    <w:lvl w:ilvl="2" w:tplc="040C001B" w:tentative="1">
      <w:start w:val="1"/>
      <w:numFmt w:val="lowerRoman"/>
      <w:lvlText w:val="%3."/>
      <w:lvlJc w:val="right"/>
      <w:pPr>
        <w:ind w:left="2495" w:hanging="180"/>
      </w:pPr>
    </w:lvl>
    <w:lvl w:ilvl="3" w:tplc="040C000F" w:tentative="1">
      <w:start w:val="1"/>
      <w:numFmt w:val="decimal"/>
      <w:lvlText w:val="%4."/>
      <w:lvlJc w:val="left"/>
      <w:pPr>
        <w:ind w:left="3215" w:hanging="360"/>
      </w:pPr>
    </w:lvl>
    <w:lvl w:ilvl="4" w:tplc="040C0019" w:tentative="1">
      <w:start w:val="1"/>
      <w:numFmt w:val="lowerLetter"/>
      <w:lvlText w:val="%5."/>
      <w:lvlJc w:val="left"/>
      <w:pPr>
        <w:ind w:left="3935" w:hanging="360"/>
      </w:pPr>
    </w:lvl>
    <w:lvl w:ilvl="5" w:tplc="040C001B" w:tentative="1">
      <w:start w:val="1"/>
      <w:numFmt w:val="lowerRoman"/>
      <w:lvlText w:val="%6."/>
      <w:lvlJc w:val="right"/>
      <w:pPr>
        <w:ind w:left="4655" w:hanging="180"/>
      </w:pPr>
    </w:lvl>
    <w:lvl w:ilvl="6" w:tplc="040C000F" w:tentative="1">
      <w:start w:val="1"/>
      <w:numFmt w:val="decimal"/>
      <w:lvlText w:val="%7."/>
      <w:lvlJc w:val="left"/>
      <w:pPr>
        <w:ind w:left="5375" w:hanging="360"/>
      </w:pPr>
    </w:lvl>
    <w:lvl w:ilvl="7" w:tplc="040C0019" w:tentative="1">
      <w:start w:val="1"/>
      <w:numFmt w:val="lowerLetter"/>
      <w:lvlText w:val="%8."/>
      <w:lvlJc w:val="left"/>
      <w:pPr>
        <w:ind w:left="6095" w:hanging="360"/>
      </w:pPr>
    </w:lvl>
    <w:lvl w:ilvl="8" w:tplc="040C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5">
    <w:nsid w:val="79E93D93"/>
    <w:multiLevelType w:val="hybridMultilevel"/>
    <w:tmpl w:val="55E8414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262551"/>
    <w:multiLevelType w:val="hybridMultilevel"/>
    <w:tmpl w:val="BB46EA9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"/>
  </w:num>
  <w:num w:numId="4">
    <w:abstractNumId w:val="7"/>
  </w:num>
  <w:num w:numId="5">
    <w:abstractNumId w:val="30"/>
  </w:num>
  <w:num w:numId="6">
    <w:abstractNumId w:val="17"/>
  </w:num>
  <w:num w:numId="7">
    <w:abstractNumId w:val="33"/>
  </w:num>
  <w:num w:numId="8">
    <w:abstractNumId w:val="15"/>
  </w:num>
  <w:num w:numId="9">
    <w:abstractNumId w:val="35"/>
  </w:num>
  <w:num w:numId="10">
    <w:abstractNumId w:val="26"/>
  </w:num>
  <w:num w:numId="11">
    <w:abstractNumId w:val="21"/>
  </w:num>
  <w:num w:numId="12">
    <w:abstractNumId w:val="18"/>
  </w:num>
  <w:num w:numId="13">
    <w:abstractNumId w:val="1"/>
  </w:num>
  <w:num w:numId="14">
    <w:abstractNumId w:val="36"/>
  </w:num>
  <w:num w:numId="15">
    <w:abstractNumId w:val="5"/>
  </w:num>
  <w:num w:numId="16">
    <w:abstractNumId w:val="6"/>
  </w:num>
  <w:num w:numId="17">
    <w:abstractNumId w:val="28"/>
  </w:num>
  <w:num w:numId="18">
    <w:abstractNumId w:val="24"/>
  </w:num>
  <w:num w:numId="19">
    <w:abstractNumId w:val="27"/>
  </w:num>
  <w:num w:numId="20">
    <w:abstractNumId w:val="19"/>
  </w:num>
  <w:num w:numId="21">
    <w:abstractNumId w:val="34"/>
  </w:num>
  <w:num w:numId="22">
    <w:abstractNumId w:val="10"/>
  </w:num>
  <w:num w:numId="23">
    <w:abstractNumId w:val="0"/>
  </w:num>
  <w:num w:numId="24">
    <w:abstractNumId w:val="29"/>
  </w:num>
  <w:num w:numId="25">
    <w:abstractNumId w:val="22"/>
  </w:num>
  <w:num w:numId="26">
    <w:abstractNumId w:val="12"/>
  </w:num>
  <w:num w:numId="27">
    <w:abstractNumId w:val="4"/>
  </w:num>
  <w:num w:numId="28">
    <w:abstractNumId w:val="14"/>
  </w:num>
  <w:num w:numId="29">
    <w:abstractNumId w:val="23"/>
  </w:num>
  <w:num w:numId="30">
    <w:abstractNumId w:val="3"/>
  </w:num>
  <w:num w:numId="31">
    <w:abstractNumId w:val="31"/>
  </w:num>
  <w:num w:numId="32">
    <w:abstractNumId w:val="32"/>
  </w:num>
  <w:num w:numId="33">
    <w:abstractNumId w:val="9"/>
  </w:num>
  <w:num w:numId="34">
    <w:abstractNumId w:val="11"/>
  </w:num>
  <w:num w:numId="35">
    <w:abstractNumId w:val="16"/>
  </w:num>
  <w:num w:numId="36">
    <w:abstractNumId w:val="25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23D3"/>
    <w:rsid w:val="0000370F"/>
    <w:rsid w:val="000042FD"/>
    <w:rsid w:val="00015DFB"/>
    <w:rsid w:val="00030BFD"/>
    <w:rsid w:val="00034C73"/>
    <w:rsid w:val="00035C75"/>
    <w:rsid w:val="00045385"/>
    <w:rsid w:val="0004576F"/>
    <w:rsid w:val="0004673A"/>
    <w:rsid w:val="00050A11"/>
    <w:rsid w:val="0005258B"/>
    <w:rsid w:val="0005464A"/>
    <w:rsid w:val="00061ED7"/>
    <w:rsid w:val="00064CB5"/>
    <w:rsid w:val="0006586F"/>
    <w:rsid w:val="00066C2B"/>
    <w:rsid w:val="00070052"/>
    <w:rsid w:val="000942E9"/>
    <w:rsid w:val="000B24B7"/>
    <w:rsid w:val="000B42DB"/>
    <w:rsid w:val="000C4391"/>
    <w:rsid w:val="000D01EE"/>
    <w:rsid w:val="000D3F63"/>
    <w:rsid w:val="000D5A83"/>
    <w:rsid w:val="000D6112"/>
    <w:rsid w:val="000D6119"/>
    <w:rsid w:val="00134803"/>
    <w:rsid w:val="0013680F"/>
    <w:rsid w:val="0014295F"/>
    <w:rsid w:val="001454C7"/>
    <w:rsid w:val="001576BB"/>
    <w:rsid w:val="001668AA"/>
    <w:rsid w:val="00175E8D"/>
    <w:rsid w:val="001816C3"/>
    <w:rsid w:val="00185D6D"/>
    <w:rsid w:val="00186A6B"/>
    <w:rsid w:val="001872E1"/>
    <w:rsid w:val="00197E29"/>
    <w:rsid w:val="001A0C93"/>
    <w:rsid w:val="001A52B7"/>
    <w:rsid w:val="001B2DF5"/>
    <w:rsid w:val="001B7AFA"/>
    <w:rsid w:val="001C11EB"/>
    <w:rsid w:val="001C181A"/>
    <w:rsid w:val="001C245B"/>
    <w:rsid w:val="001D03ED"/>
    <w:rsid w:val="001D2896"/>
    <w:rsid w:val="001D3BF1"/>
    <w:rsid w:val="001D4926"/>
    <w:rsid w:val="001E40F5"/>
    <w:rsid w:val="0020141B"/>
    <w:rsid w:val="002025E7"/>
    <w:rsid w:val="00204409"/>
    <w:rsid w:val="002163B6"/>
    <w:rsid w:val="00221957"/>
    <w:rsid w:val="00225E8A"/>
    <w:rsid w:val="00226EB2"/>
    <w:rsid w:val="00234E16"/>
    <w:rsid w:val="0024686A"/>
    <w:rsid w:val="00257F1C"/>
    <w:rsid w:val="00267ADC"/>
    <w:rsid w:val="0027486E"/>
    <w:rsid w:val="002754A3"/>
    <w:rsid w:val="00277450"/>
    <w:rsid w:val="002804ED"/>
    <w:rsid w:val="002818F3"/>
    <w:rsid w:val="0028463A"/>
    <w:rsid w:val="00292857"/>
    <w:rsid w:val="002A3F4E"/>
    <w:rsid w:val="002B5B4E"/>
    <w:rsid w:val="002C5FFF"/>
    <w:rsid w:val="002D180E"/>
    <w:rsid w:val="002D1A7C"/>
    <w:rsid w:val="002D54FB"/>
    <w:rsid w:val="002F13CB"/>
    <w:rsid w:val="002F1758"/>
    <w:rsid w:val="002F635F"/>
    <w:rsid w:val="00300F6F"/>
    <w:rsid w:val="003021FA"/>
    <w:rsid w:val="0030657B"/>
    <w:rsid w:val="0031069F"/>
    <w:rsid w:val="003149DA"/>
    <w:rsid w:val="0032097B"/>
    <w:rsid w:val="003217D3"/>
    <w:rsid w:val="0032666E"/>
    <w:rsid w:val="003273BB"/>
    <w:rsid w:val="00366DAE"/>
    <w:rsid w:val="00370D3A"/>
    <w:rsid w:val="0037539A"/>
    <w:rsid w:val="00386806"/>
    <w:rsid w:val="00387BAD"/>
    <w:rsid w:val="00391FA9"/>
    <w:rsid w:val="0039219C"/>
    <w:rsid w:val="00395314"/>
    <w:rsid w:val="00396E68"/>
    <w:rsid w:val="00397542"/>
    <w:rsid w:val="003A105E"/>
    <w:rsid w:val="003A2324"/>
    <w:rsid w:val="003A267A"/>
    <w:rsid w:val="003A7E7A"/>
    <w:rsid w:val="003C25E7"/>
    <w:rsid w:val="003D1723"/>
    <w:rsid w:val="003D3E3E"/>
    <w:rsid w:val="003D682F"/>
    <w:rsid w:val="00406501"/>
    <w:rsid w:val="00406A6C"/>
    <w:rsid w:val="00421F23"/>
    <w:rsid w:val="004305A7"/>
    <w:rsid w:val="0043069A"/>
    <w:rsid w:val="00444225"/>
    <w:rsid w:val="00447BC9"/>
    <w:rsid w:val="00452644"/>
    <w:rsid w:val="0045463B"/>
    <w:rsid w:val="00455792"/>
    <w:rsid w:val="00456E9B"/>
    <w:rsid w:val="0046588B"/>
    <w:rsid w:val="004847E6"/>
    <w:rsid w:val="004A3FF0"/>
    <w:rsid w:val="004A6955"/>
    <w:rsid w:val="004B01E8"/>
    <w:rsid w:val="004B1646"/>
    <w:rsid w:val="004B2679"/>
    <w:rsid w:val="004B4039"/>
    <w:rsid w:val="004B42F2"/>
    <w:rsid w:val="004B5A01"/>
    <w:rsid w:val="004B6629"/>
    <w:rsid w:val="004D1A70"/>
    <w:rsid w:val="004D5062"/>
    <w:rsid w:val="004E22C2"/>
    <w:rsid w:val="004F6504"/>
    <w:rsid w:val="004F6B0E"/>
    <w:rsid w:val="00504FF8"/>
    <w:rsid w:val="00520F4A"/>
    <w:rsid w:val="00526501"/>
    <w:rsid w:val="00527C5E"/>
    <w:rsid w:val="00541C10"/>
    <w:rsid w:val="00544C57"/>
    <w:rsid w:val="00585DC1"/>
    <w:rsid w:val="00587C12"/>
    <w:rsid w:val="005946D4"/>
    <w:rsid w:val="005951D7"/>
    <w:rsid w:val="005A5213"/>
    <w:rsid w:val="005B7EEE"/>
    <w:rsid w:val="005C03FC"/>
    <w:rsid w:val="005D104F"/>
    <w:rsid w:val="005E1749"/>
    <w:rsid w:val="005E58DB"/>
    <w:rsid w:val="005E6320"/>
    <w:rsid w:val="005E6ACA"/>
    <w:rsid w:val="005F1853"/>
    <w:rsid w:val="005F5A90"/>
    <w:rsid w:val="005F78AB"/>
    <w:rsid w:val="00604376"/>
    <w:rsid w:val="00611A82"/>
    <w:rsid w:val="00612274"/>
    <w:rsid w:val="00616171"/>
    <w:rsid w:val="006174EC"/>
    <w:rsid w:val="00620FF8"/>
    <w:rsid w:val="0062295D"/>
    <w:rsid w:val="00636058"/>
    <w:rsid w:val="0063624B"/>
    <w:rsid w:val="00644923"/>
    <w:rsid w:val="006459A6"/>
    <w:rsid w:val="006511B1"/>
    <w:rsid w:val="00654D50"/>
    <w:rsid w:val="00660A3E"/>
    <w:rsid w:val="0067599E"/>
    <w:rsid w:val="0069561F"/>
    <w:rsid w:val="006A3F7E"/>
    <w:rsid w:val="006B2760"/>
    <w:rsid w:val="006B4D8C"/>
    <w:rsid w:val="006C1303"/>
    <w:rsid w:val="006C1FF5"/>
    <w:rsid w:val="006D2731"/>
    <w:rsid w:val="006D2D87"/>
    <w:rsid w:val="006E16F3"/>
    <w:rsid w:val="006E3862"/>
    <w:rsid w:val="006F04B9"/>
    <w:rsid w:val="006F30E7"/>
    <w:rsid w:val="006F3CED"/>
    <w:rsid w:val="006F3E89"/>
    <w:rsid w:val="007108E8"/>
    <w:rsid w:val="00720BB6"/>
    <w:rsid w:val="00723298"/>
    <w:rsid w:val="00734742"/>
    <w:rsid w:val="00736DFE"/>
    <w:rsid w:val="00751A22"/>
    <w:rsid w:val="0075298C"/>
    <w:rsid w:val="00752C85"/>
    <w:rsid w:val="00761FA3"/>
    <w:rsid w:val="0076261B"/>
    <w:rsid w:val="00767971"/>
    <w:rsid w:val="00774DE9"/>
    <w:rsid w:val="00784401"/>
    <w:rsid w:val="00792369"/>
    <w:rsid w:val="007B37AF"/>
    <w:rsid w:val="007C1E0D"/>
    <w:rsid w:val="007C3C0C"/>
    <w:rsid w:val="007D006F"/>
    <w:rsid w:val="007F255F"/>
    <w:rsid w:val="00813C00"/>
    <w:rsid w:val="00815FCA"/>
    <w:rsid w:val="008167FA"/>
    <w:rsid w:val="00822E3B"/>
    <w:rsid w:val="00827D09"/>
    <w:rsid w:val="00827F2F"/>
    <w:rsid w:val="008300F7"/>
    <w:rsid w:val="00843B04"/>
    <w:rsid w:val="00844FD5"/>
    <w:rsid w:val="00845592"/>
    <w:rsid w:val="0084777E"/>
    <w:rsid w:val="00857E51"/>
    <w:rsid w:val="00860051"/>
    <w:rsid w:val="0086759C"/>
    <w:rsid w:val="008723D3"/>
    <w:rsid w:val="00884FBF"/>
    <w:rsid w:val="008A00F5"/>
    <w:rsid w:val="008A1228"/>
    <w:rsid w:val="008A22FC"/>
    <w:rsid w:val="008A3463"/>
    <w:rsid w:val="008A38A9"/>
    <w:rsid w:val="008B70D7"/>
    <w:rsid w:val="008C681C"/>
    <w:rsid w:val="008C697E"/>
    <w:rsid w:val="008D1867"/>
    <w:rsid w:val="008D3F9A"/>
    <w:rsid w:val="008E5CBC"/>
    <w:rsid w:val="008E7624"/>
    <w:rsid w:val="00904956"/>
    <w:rsid w:val="009113CA"/>
    <w:rsid w:val="009136B2"/>
    <w:rsid w:val="00917730"/>
    <w:rsid w:val="00922CC1"/>
    <w:rsid w:val="00933F1C"/>
    <w:rsid w:val="009377C9"/>
    <w:rsid w:val="00946787"/>
    <w:rsid w:val="009519EE"/>
    <w:rsid w:val="0095309D"/>
    <w:rsid w:val="00953723"/>
    <w:rsid w:val="00962671"/>
    <w:rsid w:val="00963337"/>
    <w:rsid w:val="009715FC"/>
    <w:rsid w:val="00986748"/>
    <w:rsid w:val="009A35E3"/>
    <w:rsid w:val="009A7130"/>
    <w:rsid w:val="009B443C"/>
    <w:rsid w:val="009C2D7A"/>
    <w:rsid w:val="009D7C6D"/>
    <w:rsid w:val="009E1A3D"/>
    <w:rsid w:val="009E3E5B"/>
    <w:rsid w:val="009E5C0F"/>
    <w:rsid w:val="009E5FBD"/>
    <w:rsid w:val="00A00E54"/>
    <w:rsid w:val="00A23CAC"/>
    <w:rsid w:val="00A32E9E"/>
    <w:rsid w:val="00A4306A"/>
    <w:rsid w:val="00A52CB5"/>
    <w:rsid w:val="00A57031"/>
    <w:rsid w:val="00A67356"/>
    <w:rsid w:val="00A977E4"/>
    <w:rsid w:val="00AA46D6"/>
    <w:rsid w:val="00AB577A"/>
    <w:rsid w:val="00AB7AE4"/>
    <w:rsid w:val="00AC0EEA"/>
    <w:rsid w:val="00AC574F"/>
    <w:rsid w:val="00AD31C8"/>
    <w:rsid w:val="00AE3EC6"/>
    <w:rsid w:val="00AF1C16"/>
    <w:rsid w:val="00B01BF1"/>
    <w:rsid w:val="00B047C9"/>
    <w:rsid w:val="00B04AA5"/>
    <w:rsid w:val="00B13B63"/>
    <w:rsid w:val="00B22880"/>
    <w:rsid w:val="00B24275"/>
    <w:rsid w:val="00B34D99"/>
    <w:rsid w:val="00B5680C"/>
    <w:rsid w:val="00B57766"/>
    <w:rsid w:val="00B578D5"/>
    <w:rsid w:val="00B74643"/>
    <w:rsid w:val="00B750F5"/>
    <w:rsid w:val="00B8484B"/>
    <w:rsid w:val="00B85086"/>
    <w:rsid w:val="00B86ADD"/>
    <w:rsid w:val="00BA172E"/>
    <w:rsid w:val="00BA40E6"/>
    <w:rsid w:val="00BA4B2C"/>
    <w:rsid w:val="00BC45EC"/>
    <w:rsid w:val="00BC6F1C"/>
    <w:rsid w:val="00BC76A7"/>
    <w:rsid w:val="00BD0D58"/>
    <w:rsid w:val="00BD6E8A"/>
    <w:rsid w:val="00BE0DD6"/>
    <w:rsid w:val="00BE4A5D"/>
    <w:rsid w:val="00C27C96"/>
    <w:rsid w:val="00C41F4D"/>
    <w:rsid w:val="00C52B42"/>
    <w:rsid w:val="00C53D90"/>
    <w:rsid w:val="00C60348"/>
    <w:rsid w:val="00C6135E"/>
    <w:rsid w:val="00C76542"/>
    <w:rsid w:val="00C76EDC"/>
    <w:rsid w:val="00C83581"/>
    <w:rsid w:val="00C83685"/>
    <w:rsid w:val="00C95346"/>
    <w:rsid w:val="00C9722C"/>
    <w:rsid w:val="00CB04F1"/>
    <w:rsid w:val="00CB053D"/>
    <w:rsid w:val="00CB61E3"/>
    <w:rsid w:val="00CC2581"/>
    <w:rsid w:val="00CC3DC9"/>
    <w:rsid w:val="00CC72F6"/>
    <w:rsid w:val="00CC7D6F"/>
    <w:rsid w:val="00CD0739"/>
    <w:rsid w:val="00CD6656"/>
    <w:rsid w:val="00CE3D6C"/>
    <w:rsid w:val="00CF37D0"/>
    <w:rsid w:val="00D003BE"/>
    <w:rsid w:val="00D00A67"/>
    <w:rsid w:val="00D01A96"/>
    <w:rsid w:val="00D049D7"/>
    <w:rsid w:val="00D05F94"/>
    <w:rsid w:val="00D06F36"/>
    <w:rsid w:val="00D15FB7"/>
    <w:rsid w:val="00D217DF"/>
    <w:rsid w:val="00D22298"/>
    <w:rsid w:val="00D26A74"/>
    <w:rsid w:val="00D363E9"/>
    <w:rsid w:val="00D37AF9"/>
    <w:rsid w:val="00D44A5E"/>
    <w:rsid w:val="00D538A6"/>
    <w:rsid w:val="00D7287B"/>
    <w:rsid w:val="00D73933"/>
    <w:rsid w:val="00D763FA"/>
    <w:rsid w:val="00D81AE4"/>
    <w:rsid w:val="00D826A6"/>
    <w:rsid w:val="00D9039D"/>
    <w:rsid w:val="00D9146A"/>
    <w:rsid w:val="00DA0B80"/>
    <w:rsid w:val="00DA0B8F"/>
    <w:rsid w:val="00DB3711"/>
    <w:rsid w:val="00DC0587"/>
    <w:rsid w:val="00DD747B"/>
    <w:rsid w:val="00DE2838"/>
    <w:rsid w:val="00DE75F6"/>
    <w:rsid w:val="00DF1D65"/>
    <w:rsid w:val="00E067AF"/>
    <w:rsid w:val="00E15EB1"/>
    <w:rsid w:val="00E17170"/>
    <w:rsid w:val="00E37209"/>
    <w:rsid w:val="00E446D2"/>
    <w:rsid w:val="00E44BFF"/>
    <w:rsid w:val="00E46C67"/>
    <w:rsid w:val="00E70898"/>
    <w:rsid w:val="00E77E4F"/>
    <w:rsid w:val="00E85F3C"/>
    <w:rsid w:val="00EA1636"/>
    <w:rsid w:val="00EA3D71"/>
    <w:rsid w:val="00EA43F9"/>
    <w:rsid w:val="00EB19B1"/>
    <w:rsid w:val="00EB1F1E"/>
    <w:rsid w:val="00ED133A"/>
    <w:rsid w:val="00ED2FB8"/>
    <w:rsid w:val="00EE5DA1"/>
    <w:rsid w:val="00EF09A3"/>
    <w:rsid w:val="00EF1DEA"/>
    <w:rsid w:val="00EF2B79"/>
    <w:rsid w:val="00F04A60"/>
    <w:rsid w:val="00F0620B"/>
    <w:rsid w:val="00F11D0E"/>
    <w:rsid w:val="00F13F05"/>
    <w:rsid w:val="00F142F1"/>
    <w:rsid w:val="00F14AD7"/>
    <w:rsid w:val="00F231F2"/>
    <w:rsid w:val="00F23A87"/>
    <w:rsid w:val="00F24AC2"/>
    <w:rsid w:val="00F27226"/>
    <w:rsid w:val="00F273BC"/>
    <w:rsid w:val="00F30910"/>
    <w:rsid w:val="00F41BD1"/>
    <w:rsid w:val="00F44415"/>
    <w:rsid w:val="00F518EF"/>
    <w:rsid w:val="00F51E8D"/>
    <w:rsid w:val="00F53915"/>
    <w:rsid w:val="00F732AD"/>
    <w:rsid w:val="00F75F1D"/>
    <w:rsid w:val="00F86E15"/>
    <w:rsid w:val="00F93D8B"/>
    <w:rsid w:val="00F964E4"/>
    <w:rsid w:val="00FB04F1"/>
    <w:rsid w:val="00FB7823"/>
    <w:rsid w:val="00FC0B52"/>
    <w:rsid w:val="00FD37F3"/>
    <w:rsid w:val="00FD73AB"/>
    <w:rsid w:val="00FE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3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1C16"/>
  </w:style>
  <w:style w:type="paragraph" w:styleId="Pieddepage">
    <w:name w:val="footer"/>
    <w:basedOn w:val="Normal"/>
    <w:link w:val="PieddepageCar"/>
    <w:uiPriority w:val="99"/>
    <w:unhideWhenUsed/>
    <w:rsid w:val="00AF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C16"/>
  </w:style>
  <w:style w:type="paragraph" w:styleId="Textedebulles">
    <w:name w:val="Balloon Text"/>
    <w:basedOn w:val="Normal"/>
    <w:link w:val="TextedebullesCar"/>
    <w:uiPriority w:val="99"/>
    <w:semiHidden/>
    <w:unhideWhenUsed/>
    <w:rsid w:val="008E5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7665-AB04-40E7-AD50-2D840F48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11</Pages>
  <Words>2605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Mahamadou</dc:creator>
  <cp:lastModifiedBy>SAMBERA</cp:lastModifiedBy>
  <cp:revision>161</cp:revision>
  <cp:lastPrinted>2022-09-08T14:21:00Z</cp:lastPrinted>
  <dcterms:created xsi:type="dcterms:W3CDTF">2022-09-05T13:37:00Z</dcterms:created>
  <dcterms:modified xsi:type="dcterms:W3CDTF">2022-12-15T10:01:00Z</dcterms:modified>
</cp:coreProperties>
</file>