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C0" w:rsidRPr="00245EDD" w:rsidRDefault="001F30C0" w:rsidP="001F30C0">
      <w:pPr>
        <w:spacing w:after="0" w:line="240" w:lineRule="auto"/>
        <w:rPr>
          <w:rFonts w:ascii="Times New Roman" w:eastAsia="Times New Roman" w:hAnsi="Times New Roman" w:cs="Times New Roman"/>
          <w:b/>
          <w:sz w:val="28"/>
          <w:szCs w:val="28"/>
          <w:u w:val="single"/>
          <w:lang w:val="fr-FR" w:eastAsia="fr-FR"/>
        </w:rPr>
      </w:pPr>
      <w:r w:rsidRPr="00245EDD">
        <w:rPr>
          <w:rFonts w:ascii="Times New Roman" w:eastAsia="Times New Roman" w:hAnsi="Times New Roman" w:cs="Times New Roman"/>
          <w:b/>
          <w:sz w:val="28"/>
          <w:szCs w:val="28"/>
          <w:u w:val="single"/>
          <w:lang w:val="fr-FR" w:eastAsia="fr-FR"/>
        </w:rPr>
        <w:t>REPUBLIQUE DU NIGER</w:t>
      </w:r>
    </w:p>
    <w:p w:rsidR="001F30C0" w:rsidRPr="00245EDD" w:rsidRDefault="001F30C0" w:rsidP="001F30C0">
      <w:pPr>
        <w:spacing w:after="0" w:line="240" w:lineRule="auto"/>
        <w:rPr>
          <w:rFonts w:ascii="Times New Roman" w:eastAsia="Times New Roman" w:hAnsi="Times New Roman" w:cs="Times New Roman"/>
          <w:b/>
          <w:sz w:val="28"/>
          <w:szCs w:val="28"/>
          <w:u w:val="single"/>
          <w:lang w:val="fr-FR" w:eastAsia="fr-FR"/>
        </w:rPr>
      </w:pPr>
      <w:r w:rsidRPr="00245EDD">
        <w:rPr>
          <w:rFonts w:ascii="Times New Roman" w:eastAsia="Times New Roman" w:hAnsi="Times New Roman" w:cs="Times New Roman"/>
          <w:b/>
          <w:sz w:val="28"/>
          <w:szCs w:val="28"/>
          <w:u w:val="single"/>
          <w:lang w:val="fr-FR" w:eastAsia="fr-FR"/>
        </w:rPr>
        <w:t>Fraternité- Travail-Progrès</w:t>
      </w:r>
    </w:p>
    <w:p w:rsidR="001F30C0" w:rsidRPr="00245EDD" w:rsidRDefault="001F30C0" w:rsidP="001F30C0">
      <w:pPr>
        <w:spacing w:after="0" w:line="240" w:lineRule="auto"/>
        <w:rPr>
          <w:rFonts w:ascii="Times New Roman" w:eastAsia="Times New Roman" w:hAnsi="Times New Roman" w:cs="Times New Roman"/>
          <w:b/>
          <w:sz w:val="28"/>
          <w:szCs w:val="28"/>
          <w:u w:val="single"/>
          <w:lang w:val="fr-FR" w:eastAsia="fr-FR"/>
        </w:rPr>
      </w:pPr>
      <w:r w:rsidRPr="00245EDD">
        <w:rPr>
          <w:rFonts w:ascii="Times New Roman" w:eastAsia="Times New Roman" w:hAnsi="Times New Roman" w:cs="Times New Roman"/>
          <w:b/>
          <w:sz w:val="28"/>
          <w:szCs w:val="28"/>
          <w:u w:val="single"/>
          <w:lang w:val="fr-FR" w:eastAsia="fr-FR"/>
        </w:rPr>
        <w:t>REGION DE DOSSO</w:t>
      </w:r>
    </w:p>
    <w:p w:rsidR="001F30C0" w:rsidRPr="00245EDD" w:rsidRDefault="001F30C0" w:rsidP="001F30C0">
      <w:pPr>
        <w:spacing w:after="0" w:line="240" w:lineRule="auto"/>
        <w:rPr>
          <w:rFonts w:ascii="Times New Roman" w:eastAsia="Times New Roman" w:hAnsi="Times New Roman" w:cs="Times New Roman"/>
          <w:b/>
          <w:sz w:val="28"/>
          <w:szCs w:val="28"/>
          <w:u w:val="single"/>
          <w:lang w:val="fr-FR" w:eastAsia="fr-FR"/>
        </w:rPr>
      </w:pPr>
      <w:r w:rsidRPr="00245EDD">
        <w:rPr>
          <w:rFonts w:ascii="Times New Roman" w:eastAsia="Times New Roman" w:hAnsi="Times New Roman" w:cs="Times New Roman"/>
          <w:b/>
          <w:sz w:val="28"/>
          <w:szCs w:val="28"/>
          <w:u w:val="single"/>
          <w:lang w:val="fr-FR" w:eastAsia="fr-FR"/>
        </w:rPr>
        <w:t>DEPARTEMENT DE DOSSO</w:t>
      </w:r>
    </w:p>
    <w:p w:rsidR="001F30C0" w:rsidRPr="00245EDD" w:rsidRDefault="001F30C0" w:rsidP="001F30C0">
      <w:pPr>
        <w:spacing w:after="0" w:line="240" w:lineRule="auto"/>
        <w:rPr>
          <w:rFonts w:ascii="Times New Roman" w:eastAsia="Times New Roman" w:hAnsi="Times New Roman" w:cs="Times New Roman"/>
          <w:b/>
          <w:sz w:val="28"/>
          <w:szCs w:val="28"/>
          <w:u w:val="single"/>
          <w:lang w:val="fr-FR" w:eastAsia="fr-FR"/>
        </w:rPr>
      </w:pPr>
      <w:r w:rsidRPr="00245EDD">
        <w:rPr>
          <w:rFonts w:ascii="Times New Roman" w:eastAsia="Times New Roman" w:hAnsi="Times New Roman" w:cs="Times New Roman"/>
          <w:b/>
          <w:sz w:val="28"/>
          <w:szCs w:val="28"/>
          <w:u w:val="single"/>
          <w:lang w:val="fr-FR" w:eastAsia="fr-FR"/>
        </w:rPr>
        <w:t>COMMUNE URBAINE DE DOSSO</w:t>
      </w:r>
    </w:p>
    <w:p w:rsidR="001F30C0" w:rsidRPr="00245EDD" w:rsidRDefault="001F30C0" w:rsidP="001F30C0">
      <w:pPr>
        <w:spacing w:after="0" w:line="240" w:lineRule="auto"/>
        <w:rPr>
          <w:rFonts w:ascii="Times New Roman" w:eastAsia="Times New Roman" w:hAnsi="Times New Roman" w:cs="Times New Roman"/>
          <w:b/>
          <w:sz w:val="28"/>
          <w:szCs w:val="28"/>
          <w:u w:val="single"/>
          <w:lang w:val="fr-FR" w:eastAsia="fr-FR"/>
        </w:rPr>
      </w:pPr>
    </w:p>
    <w:p w:rsidR="001F30C0" w:rsidRPr="00245EDD" w:rsidRDefault="001F30C0" w:rsidP="001179DD">
      <w:pPr>
        <w:spacing w:after="0" w:line="240" w:lineRule="auto"/>
        <w:jc w:val="both"/>
        <w:rPr>
          <w:rFonts w:ascii="Times New Roman" w:eastAsia="Times New Roman" w:hAnsi="Times New Roman" w:cs="Times New Roman"/>
          <w:b/>
          <w:sz w:val="28"/>
          <w:szCs w:val="28"/>
          <w:u w:val="single"/>
          <w:lang w:val="fr-FR" w:eastAsia="fr-FR"/>
        </w:rPr>
      </w:pPr>
      <w:r w:rsidRPr="00245EDD">
        <w:rPr>
          <w:rFonts w:ascii="Times New Roman" w:eastAsia="Times New Roman" w:hAnsi="Times New Roman" w:cs="Times New Roman"/>
          <w:b/>
          <w:sz w:val="28"/>
          <w:szCs w:val="28"/>
          <w:u w:val="single"/>
          <w:lang w:val="fr-FR" w:eastAsia="fr-FR"/>
        </w:rPr>
        <w:t xml:space="preserve">PROCES-VERBAL DE LA </w:t>
      </w:r>
      <w:r w:rsidR="00254B18" w:rsidRPr="00245EDD">
        <w:rPr>
          <w:rFonts w:ascii="Times New Roman" w:eastAsia="Times New Roman" w:hAnsi="Times New Roman" w:cs="Times New Roman"/>
          <w:b/>
          <w:sz w:val="28"/>
          <w:szCs w:val="28"/>
          <w:u w:val="single"/>
          <w:lang w:val="fr-FR" w:eastAsia="fr-FR"/>
        </w:rPr>
        <w:t>DEUXIEME</w:t>
      </w:r>
      <w:r w:rsidR="001179DD" w:rsidRPr="00245EDD">
        <w:rPr>
          <w:rFonts w:ascii="Times New Roman" w:eastAsia="Times New Roman" w:hAnsi="Times New Roman" w:cs="Times New Roman"/>
          <w:b/>
          <w:sz w:val="28"/>
          <w:szCs w:val="28"/>
          <w:u w:val="single"/>
          <w:lang w:val="fr-FR" w:eastAsia="fr-FR"/>
        </w:rPr>
        <w:t xml:space="preserve"> SESSION ORDINAIRE</w:t>
      </w:r>
      <w:r w:rsidR="00922630" w:rsidRPr="00245EDD">
        <w:rPr>
          <w:rFonts w:ascii="Times New Roman" w:eastAsia="Times New Roman" w:hAnsi="Times New Roman" w:cs="Times New Roman"/>
          <w:b/>
          <w:sz w:val="28"/>
          <w:szCs w:val="28"/>
          <w:u w:val="single"/>
          <w:lang w:val="fr-FR" w:eastAsia="fr-FR"/>
        </w:rPr>
        <w:t xml:space="preserve"> </w:t>
      </w:r>
      <w:r w:rsidRPr="00245EDD">
        <w:rPr>
          <w:rFonts w:ascii="Times New Roman" w:eastAsia="Times New Roman" w:hAnsi="Times New Roman" w:cs="Times New Roman"/>
          <w:b/>
          <w:sz w:val="28"/>
          <w:szCs w:val="28"/>
          <w:u w:val="single"/>
          <w:lang w:val="fr-FR" w:eastAsia="fr-FR"/>
        </w:rPr>
        <w:t xml:space="preserve">DU CONSEIL MUNICIPAL </w:t>
      </w:r>
      <w:r w:rsidR="00922630" w:rsidRPr="00245EDD">
        <w:rPr>
          <w:rFonts w:ascii="Times New Roman" w:eastAsia="Times New Roman" w:hAnsi="Times New Roman" w:cs="Times New Roman"/>
          <w:b/>
          <w:sz w:val="28"/>
          <w:szCs w:val="28"/>
          <w:u w:val="single"/>
          <w:lang w:val="fr-FR" w:eastAsia="fr-FR"/>
        </w:rPr>
        <w:t>AU TITRE DE L’ANNEE 2023</w:t>
      </w:r>
    </w:p>
    <w:p w:rsidR="00DC0B9A" w:rsidRPr="00245EDD" w:rsidRDefault="00DC0B9A" w:rsidP="001179DD">
      <w:pPr>
        <w:tabs>
          <w:tab w:val="left" w:pos="7771"/>
        </w:tabs>
        <w:spacing w:after="0" w:line="240" w:lineRule="auto"/>
        <w:rPr>
          <w:rFonts w:ascii="Times New Roman" w:eastAsia="Times New Roman" w:hAnsi="Times New Roman" w:cs="Times New Roman"/>
          <w:b/>
          <w:sz w:val="28"/>
          <w:szCs w:val="28"/>
          <w:u w:val="single"/>
          <w:lang w:val="fr-FR" w:eastAsia="fr-FR"/>
        </w:rPr>
      </w:pPr>
    </w:p>
    <w:p w:rsidR="001F30C0" w:rsidRPr="00245EDD" w:rsidRDefault="001179DD" w:rsidP="001F30C0">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 xml:space="preserve">             </w:t>
      </w:r>
      <w:r w:rsidR="00531B71" w:rsidRPr="00245EDD">
        <w:rPr>
          <w:rFonts w:ascii="Times New Roman" w:hAnsi="Times New Roman" w:cs="Times New Roman"/>
          <w:sz w:val="28"/>
          <w:szCs w:val="28"/>
          <w:lang w:val="fr-FR"/>
        </w:rPr>
        <w:t>L’an deux mil vingt-trois</w:t>
      </w:r>
      <w:r w:rsidR="001F30C0" w:rsidRPr="00245EDD">
        <w:rPr>
          <w:rFonts w:ascii="Times New Roman" w:hAnsi="Times New Roman" w:cs="Times New Roman"/>
          <w:sz w:val="28"/>
          <w:szCs w:val="28"/>
          <w:lang w:val="fr-FR"/>
        </w:rPr>
        <w:t xml:space="preserve"> et les </w:t>
      </w:r>
      <w:r w:rsidR="00531B71" w:rsidRPr="00245EDD">
        <w:rPr>
          <w:rFonts w:ascii="Times New Roman" w:hAnsi="Times New Roman" w:cs="Times New Roman"/>
          <w:sz w:val="28"/>
          <w:szCs w:val="28"/>
          <w:lang w:val="fr-FR"/>
        </w:rPr>
        <w:t>journées du 13,</w:t>
      </w:r>
      <w:r w:rsidR="001D1338" w:rsidRPr="00245EDD">
        <w:rPr>
          <w:rFonts w:ascii="Times New Roman" w:hAnsi="Times New Roman" w:cs="Times New Roman"/>
          <w:sz w:val="28"/>
          <w:szCs w:val="28"/>
          <w:lang w:val="fr-FR"/>
        </w:rPr>
        <w:t xml:space="preserve"> 1</w:t>
      </w:r>
      <w:r w:rsidR="00531B71" w:rsidRPr="00245EDD">
        <w:rPr>
          <w:rFonts w:ascii="Times New Roman" w:hAnsi="Times New Roman" w:cs="Times New Roman"/>
          <w:sz w:val="28"/>
          <w:szCs w:val="28"/>
          <w:lang w:val="fr-FR"/>
        </w:rPr>
        <w:t>4, 15 et 16</w:t>
      </w:r>
      <w:r w:rsidR="001D1338" w:rsidRPr="00245EDD">
        <w:rPr>
          <w:rFonts w:ascii="Times New Roman" w:hAnsi="Times New Roman" w:cs="Times New Roman"/>
          <w:sz w:val="28"/>
          <w:szCs w:val="28"/>
          <w:lang w:val="fr-FR"/>
        </w:rPr>
        <w:t xml:space="preserve"> </w:t>
      </w:r>
      <w:r w:rsidR="00254B18" w:rsidRPr="00245EDD">
        <w:rPr>
          <w:rFonts w:ascii="Times New Roman" w:hAnsi="Times New Roman" w:cs="Times New Roman"/>
          <w:sz w:val="28"/>
          <w:szCs w:val="28"/>
          <w:lang w:val="fr-FR"/>
        </w:rPr>
        <w:t>juillet</w:t>
      </w:r>
      <w:r w:rsidR="00531B71" w:rsidRPr="00245EDD">
        <w:rPr>
          <w:rFonts w:ascii="Times New Roman" w:hAnsi="Times New Roman" w:cs="Times New Roman"/>
          <w:sz w:val="28"/>
          <w:szCs w:val="28"/>
          <w:lang w:val="fr-FR"/>
        </w:rPr>
        <w:t xml:space="preserve"> 2023,</w:t>
      </w:r>
      <w:r w:rsidR="00922630" w:rsidRPr="00245EDD">
        <w:rPr>
          <w:rFonts w:ascii="Times New Roman" w:hAnsi="Times New Roman" w:cs="Times New Roman"/>
          <w:sz w:val="28"/>
          <w:szCs w:val="28"/>
          <w:lang w:val="fr-FR"/>
        </w:rPr>
        <w:t xml:space="preserve"> </w:t>
      </w:r>
      <w:r w:rsidR="001F30C0" w:rsidRPr="00245EDD">
        <w:rPr>
          <w:rFonts w:ascii="Times New Roman" w:hAnsi="Times New Roman" w:cs="Times New Roman"/>
          <w:sz w:val="28"/>
          <w:szCs w:val="28"/>
          <w:lang w:val="fr-FR"/>
        </w:rPr>
        <w:t>s’est tenue dans la salle de ré</w:t>
      </w:r>
      <w:r w:rsidR="00254B18" w:rsidRPr="00245EDD">
        <w:rPr>
          <w:rFonts w:ascii="Times New Roman" w:hAnsi="Times New Roman" w:cs="Times New Roman"/>
          <w:sz w:val="28"/>
          <w:szCs w:val="28"/>
          <w:lang w:val="fr-FR"/>
        </w:rPr>
        <w:t>union de la mairie, la deuxième</w:t>
      </w:r>
      <w:r w:rsidR="001F30C0" w:rsidRPr="00245EDD">
        <w:rPr>
          <w:rFonts w:ascii="Times New Roman" w:hAnsi="Times New Roman" w:cs="Times New Roman"/>
          <w:sz w:val="28"/>
          <w:szCs w:val="28"/>
          <w:lang w:val="fr-FR"/>
        </w:rPr>
        <w:t xml:space="preserve"> </w:t>
      </w:r>
      <w:r w:rsidR="003165B0" w:rsidRPr="00245EDD">
        <w:rPr>
          <w:rFonts w:ascii="Times New Roman" w:hAnsi="Times New Roman" w:cs="Times New Roman"/>
          <w:sz w:val="28"/>
          <w:szCs w:val="28"/>
          <w:lang w:val="fr-FR"/>
        </w:rPr>
        <w:t>session ordinaire</w:t>
      </w:r>
      <w:r w:rsidR="00922630" w:rsidRPr="00245EDD">
        <w:rPr>
          <w:rFonts w:ascii="Times New Roman" w:hAnsi="Times New Roman" w:cs="Times New Roman"/>
          <w:sz w:val="28"/>
          <w:szCs w:val="28"/>
          <w:lang w:val="fr-FR"/>
        </w:rPr>
        <w:t xml:space="preserve"> </w:t>
      </w:r>
      <w:r w:rsidR="00DE3A32">
        <w:rPr>
          <w:rFonts w:ascii="Times New Roman" w:hAnsi="Times New Roman" w:cs="Times New Roman"/>
          <w:sz w:val="28"/>
          <w:szCs w:val="28"/>
          <w:lang w:val="fr-FR"/>
        </w:rPr>
        <w:t>du Conseil M</w:t>
      </w:r>
      <w:r w:rsidR="001F30C0" w:rsidRPr="00245EDD">
        <w:rPr>
          <w:rFonts w:ascii="Times New Roman" w:hAnsi="Times New Roman" w:cs="Times New Roman"/>
          <w:sz w:val="28"/>
          <w:szCs w:val="28"/>
          <w:lang w:val="fr-FR"/>
        </w:rPr>
        <w:t xml:space="preserve">unicipal </w:t>
      </w:r>
      <w:r w:rsidR="001D1338" w:rsidRPr="00245EDD">
        <w:rPr>
          <w:rFonts w:ascii="Times New Roman" w:hAnsi="Times New Roman" w:cs="Times New Roman"/>
          <w:sz w:val="28"/>
          <w:szCs w:val="28"/>
          <w:lang w:val="fr-FR"/>
        </w:rPr>
        <w:t>au titre de l’année 2023</w:t>
      </w:r>
      <w:r w:rsidR="001F30C0" w:rsidRPr="00245EDD">
        <w:rPr>
          <w:rFonts w:ascii="Times New Roman" w:hAnsi="Times New Roman" w:cs="Times New Roman"/>
          <w:sz w:val="28"/>
          <w:szCs w:val="28"/>
          <w:lang w:val="fr-FR"/>
        </w:rPr>
        <w:t xml:space="preserve"> sous la prési</w:t>
      </w:r>
      <w:r w:rsidR="00C00459" w:rsidRPr="00245EDD">
        <w:rPr>
          <w:rFonts w:ascii="Times New Roman" w:hAnsi="Times New Roman" w:cs="Times New Roman"/>
          <w:sz w:val="28"/>
          <w:szCs w:val="28"/>
          <w:lang w:val="fr-FR"/>
        </w:rPr>
        <w:t>dence d</w:t>
      </w:r>
      <w:r w:rsidR="00254B18" w:rsidRPr="00245EDD">
        <w:rPr>
          <w:rFonts w:ascii="Times New Roman" w:hAnsi="Times New Roman" w:cs="Times New Roman"/>
          <w:sz w:val="28"/>
          <w:szCs w:val="28"/>
          <w:lang w:val="fr-FR"/>
        </w:rPr>
        <w:t>e Monsieur Abdou Madougou</w:t>
      </w:r>
      <w:r w:rsidR="001F30C0" w:rsidRPr="00245EDD">
        <w:rPr>
          <w:rFonts w:ascii="Times New Roman" w:hAnsi="Times New Roman" w:cs="Times New Roman"/>
          <w:b/>
          <w:sz w:val="28"/>
          <w:szCs w:val="28"/>
          <w:lang w:val="fr-FR"/>
        </w:rPr>
        <w:t>,</w:t>
      </w:r>
      <w:r w:rsidR="006967E2" w:rsidRPr="00245EDD">
        <w:rPr>
          <w:rFonts w:ascii="Times New Roman" w:hAnsi="Times New Roman" w:cs="Times New Roman"/>
          <w:sz w:val="28"/>
          <w:szCs w:val="28"/>
          <w:lang w:val="fr-FR"/>
        </w:rPr>
        <w:t xml:space="preserve"> Président</w:t>
      </w:r>
      <w:r w:rsidR="001D1338" w:rsidRPr="00245EDD">
        <w:rPr>
          <w:rFonts w:ascii="Times New Roman" w:hAnsi="Times New Roman" w:cs="Times New Roman"/>
          <w:sz w:val="28"/>
          <w:szCs w:val="28"/>
          <w:lang w:val="fr-FR"/>
        </w:rPr>
        <w:t xml:space="preserve"> du conseil communal</w:t>
      </w:r>
      <w:r w:rsidR="001F30C0" w:rsidRPr="00245EDD">
        <w:rPr>
          <w:rFonts w:ascii="Times New Roman" w:hAnsi="Times New Roman" w:cs="Times New Roman"/>
          <w:sz w:val="28"/>
          <w:szCs w:val="28"/>
          <w:lang w:val="fr-FR"/>
        </w:rPr>
        <w:t xml:space="preserve"> de Dosso.</w:t>
      </w:r>
    </w:p>
    <w:p w:rsidR="001F30C0" w:rsidRPr="00245EDD" w:rsidRDefault="001F30C0" w:rsidP="001F30C0">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Etaient présents :</w:t>
      </w:r>
    </w:p>
    <w:p w:rsidR="001F30C0" w:rsidRPr="00245EDD" w:rsidRDefault="001F30C0" w:rsidP="001F30C0">
      <w:pPr>
        <w:pStyle w:val="Paragraphedeliste"/>
        <w:numPr>
          <w:ilvl w:val="0"/>
          <w:numId w:val="1"/>
        </w:numPr>
        <w:spacing w:line="252" w:lineRule="auto"/>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Membres élus (voir liste de présence) </w:t>
      </w:r>
    </w:p>
    <w:p w:rsidR="00531B71" w:rsidRPr="00245EDD" w:rsidRDefault="00765BF0" w:rsidP="00254B18">
      <w:pPr>
        <w:jc w:val="both"/>
        <w:rPr>
          <w:rFonts w:ascii="Times New Roman" w:hAnsi="Times New Roman" w:cs="Times New Roman"/>
          <w:sz w:val="28"/>
          <w:szCs w:val="28"/>
          <w:lang w:val="fr-FR"/>
        </w:rPr>
      </w:pPr>
      <w:r w:rsidRPr="00245EDD">
        <w:rPr>
          <w:rFonts w:ascii="Times New Roman" w:hAnsi="Times New Roman" w:cs="Times New Roman"/>
          <w:b/>
          <w:sz w:val="28"/>
          <w:szCs w:val="28"/>
          <w:lang w:val="fr-FR"/>
        </w:rPr>
        <w:t xml:space="preserve">          -</w:t>
      </w:r>
      <w:r w:rsidR="001D1338" w:rsidRPr="00EA5C22">
        <w:rPr>
          <w:rFonts w:ascii="Times New Roman" w:hAnsi="Times New Roman" w:cs="Times New Roman"/>
          <w:sz w:val="28"/>
          <w:szCs w:val="28"/>
          <w:lang w:val="fr-FR"/>
        </w:rPr>
        <w:t>vingt</w:t>
      </w:r>
      <w:r w:rsidR="001F30C0" w:rsidRPr="00EA5C22">
        <w:rPr>
          <w:rFonts w:ascii="Times New Roman" w:hAnsi="Times New Roman" w:cs="Times New Roman"/>
          <w:sz w:val="28"/>
          <w:szCs w:val="28"/>
          <w:lang w:val="fr-FR"/>
        </w:rPr>
        <w:t xml:space="preserve"> </w:t>
      </w:r>
      <w:r w:rsidRPr="00EA5C22">
        <w:rPr>
          <w:rFonts w:ascii="Times New Roman" w:hAnsi="Times New Roman" w:cs="Times New Roman"/>
          <w:sz w:val="28"/>
          <w:szCs w:val="28"/>
          <w:lang w:val="fr-FR"/>
        </w:rPr>
        <w:t>(</w:t>
      </w:r>
      <w:r w:rsidR="003A7C05" w:rsidRPr="00EA5C22">
        <w:rPr>
          <w:rFonts w:ascii="Times New Roman" w:hAnsi="Times New Roman" w:cs="Times New Roman"/>
          <w:sz w:val="28"/>
          <w:szCs w:val="28"/>
          <w:lang w:val="fr-FR"/>
        </w:rPr>
        <w:t>21</w:t>
      </w:r>
      <w:r w:rsidR="001F30C0" w:rsidRPr="00EA5C22">
        <w:rPr>
          <w:rFonts w:ascii="Times New Roman" w:hAnsi="Times New Roman" w:cs="Times New Roman"/>
          <w:sz w:val="28"/>
          <w:szCs w:val="28"/>
          <w:lang w:val="fr-FR"/>
        </w:rPr>
        <w:t>) conseillers sur les vingt-deux (22) ;</w:t>
      </w:r>
    </w:p>
    <w:p w:rsidR="00FC19CC" w:rsidRDefault="004F60CE" w:rsidP="001F30C0">
      <w:pPr>
        <w:pStyle w:val="Paragraphedeliste"/>
        <w:numPr>
          <w:ilvl w:val="0"/>
          <w:numId w:val="1"/>
        </w:numPr>
        <w:spacing w:line="252" w:lineRule="auto"/>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Membres</w:t>
      </w:r>
      <w:r w:rsidR="001F30C0" w:rsidRPr="00245EDD">
        <w:rPr>
          <w:rFonts w:ascii="Times New Roman" w:hAnsi="Times New Roman" w:cs="Times New Roman"/>
          <w:sz w:val="28"/>
          <w:szCs w:val="28"/>
          <w:lang w:val="fr-FR"/>
        </w:rPr>
        <w:t xml:space="preserve"> de droit  </w:t>
      </w:r>
    </w:p>
    <w:p w:rsidR="00C45336" w:rsidRDefault="00FC19CC" w:rsidP="00FC19CC">
      <w:pPr>
        <w:pStyle w:val="Paragraphedeliste"/>
        <w:numPr>
          <w:ilvl w:val="0"/>
          <w:numId w:val="28"/>
        </w:numPr>
        <w:spacing w:line="25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L’Honorable Député </w:t>
      </w:r>
    </w:p>
    <w:p w:rsidR="001F30C0" w:rsidRPr="00FC19CC" w:rsidRDefault="00FC19CC" w:rsidP="00C45336">
      <w:pPr>
        <w:pStyle w:val="Paragraphedeliste"/>
        <w:numPr>
          <w:ilvl w:val="0"/>
          <w:numId w:val="38"/>
        </w:numPr>
        <w:spacing w:line="252" w:lineRule="auto"/>
        <w:jc w:val="both"/>
        <w:rPr>
          <w:rFonts w:ascii="Times New Roman" w:hAnsi="Times New Roman" w:cs="Times New Roman"/>
          <w:sz w:val="28"/>
          <w:szCs w:val="28"/>
          <w:lang w:val="fr-FR"/>
        </w:rPr>
      </w:pPr>
      <w:r>
        <w:rPr>
          <w:rFonts w:ascii="Times New Roman" w:hAnsi="Times New Roman" w:cs="Times New Roman"/>
          <w:sz w:val="28"/>
          <w:szCs w:val="28"/>
          <w:lang w:val="fr-FR"/>
        </w:rPr>
        <w:t>Marou Hassane dit Koubou</w:t>
      </w:r>
      <w:r w:rsidR="001F30C0" w:rsidRPr="00FC19CC">
        <w:rPr>
          <w:rFonts w:ascii="Times New Roman" w:hAnsi="Times New Roman" w:cs="Times New Roman"/>
          <w:sz w:val="28"/>
          <w:szCs w:val="28"/>
          <w:lang w:val="fr-FR"/>
        </w:rPr>
        <w:t xml:space="preserve">                                           </w:t>
      </w:r>
    </w:p>
    <w:p w:rsidR="000A4679" w:rsidRPr="00245EDD" w:rsidRDefault="001F30C0" w:rsidP="003353C2">
      <w:pPr>
        <w:pStyle w:val="Paragraphedeliste"/>
        <w:numPr>
          <w:ilvl w:val="0"/>
          <w:numId w:val="28"/>
        </w:num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le représentant de sa Majest</w:t>
      </w:r>
      <w:r w:rsidR="004F60CE" w:rsidRPr="00245EDD">
        <w:rPr>
          <w:rFonts w:ascii="Times New Roman" w:hAnsi="Times New Roman" w:cs="Times New Roman"/>
          <w:sz w:val="28"/>
          <w:szCs w:val="28"/>
          <w:lang w:val="fr-FR"/>
        </w:rPr>
        <w:t>é le Sultan</w:t>
      </w:r>
      <w:r w:rsidR="000963B9" w:rsidRPr="00245EDD">
        <w:rPr>
          <w:rFonts w:ascii="Times New Roman" w:hAnsi="Times New Roman" w:cs="Times New Roman"/>
          <w:sz w:val="28"/>
          <w:szCs w:val="28"/>
          <w:lang w:val="fr-FR"/>
        </w:rPr>
        <w:t xml:space="preserve"> par intérim</w:t>
      </w:r>
      <w:r w:rsidR="004F60CE" w:rsidRPr="00245EDD">
        <w:rPr>
          <w:rFonts w:ascii="Times New Roman" w:hAnsi="Times New Roman" w:cs="Times New Roman"/>
          <w:sz w:val="28"/>
          <w:szCs w:val="28"/>
          <w:lang w:val="fr-FR"/>
        </w:rPr>
        <w:t xml:space="preserve"> de Dosso</w:t>
      </w:r>
      <w:r w:rsidR="000A4679" w:rsidRPr="00245EDD">
        <w:rPr>
          <w:rFonts w:ascii="Times New Roman" w:hAnsi="Times New Roman" w:cs="Times New Roman"/>
          <w:sz w:val="28"/>
          <w:szCs w:val="28"/>
          <w:lang w:val="fr-FR"/>
        </w:rPr>
        <w:t>,</w:t>
      </w:r>
      <w:r w:rsidR="004F60CE" w:rsidRPr="00245EDD">
        <w:rPr>
          <w:rFonts w:ascii="Times New Roman" w:hAnsi="Times New Roman" w:cs="Times New Roman"/>
          <w:sz w:val="28"/>
          <w:szCs w:val="28"/>
          <w:lang w:val="fr-FR"/>
        </w:rPr>
        <w:t xml:space="preserve"> </w:t>
      </w:r>
    </w:p>
    <w:p w:rsidR="001F30C0" w:rsidRPr="00245EDD" w:rsidRDefault="004F60CE" w:rsidP="003353C2">
      <w:pPr>
        <w:pStyle w:val="Paragraphedeliste"/>
        <w:numPr>
          <w:ilvl w:val="0"/>
          <w:numId w:val="29"/>
        </w:num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Monsieur A</w:t>
      </w:r>
      <w:r w:rsidR="00254B18" w:rsidRPr="00245EDD">
        <w:rPr>
          <w:rFonts w:ascii="Times New Roman" w:hAnsi="Times New Roman" w:cs="Times New Roman"/>
          <w:sz w:val="28"/>
          <w:szCs w:val="28"/>
          <w:lang w:val="fr-FR"/>
        </w:rPr>
        <w:t>bdoulaye</w:t>
      </w:r>
      <w:r w:rsidR="003353C2" w:rsidRPr="00245EDD">
        <w:rPr>
          <w:rFonts w:ascii="Times New Roman" w:hAnsi="Times New Roman" w:cs="Times New Roman"/>
          <w:sz w:val="28"/>
          <w:szCs w:val="28"/>
          <w:lang w:val="fr-FR"/>
        </w:rPr>
        <w:t xml:space="preserve"> </w:t>
      </w:r>
      <w:r w:rsidR="00254B18" w:rsidRPr="00245EDD">
        <w:rPr>
          <w:rFonts w:ascii="Times New Roman" w:hAnsi="Times New Roman" w:cs="Times New Roman"/>
          <w:sz w:val="28"/>
          <w:szCs w:val="28"/>
          <w:lang w:val="fr-FR"/>
        </w:rPr>
        <w:t>Hima</w:t>
      </w:r>
      <w:r w:rsidR="001F30C0" w:rsidRPr="00245EDD">
        <w:rPr>
          <w:rFonts w:ascii="Times New Roman" w:hAnsi="Times New Roman" w:cs="Times New Roman"/>
          <w:sz w:val="28"/>
          <w:szCs w:val="28"/>
          <w:lang w:val="fr-FR"/>
        </w:rPr>
        <w:t xml:space="preserve"> ;                                                                                </w:t>
      </w:r>
    </w:p>
    <w:p w:rsidR="003353C2" w:rsidRPr="00245EDD" w:rsidRDefault="001F30C0" w:rsidP="003353C2">
      <w:pPr>
        <w:pStyle w:val="Paragraphedeliste"/>
        <w:numPr>
          <w:ilvl w:val="0"/>
          <w:numId w:val="28"/>
        </w:numPr>
        <w:rPr>
          <w:rFonts w:ascii="Times New Roman" w:hAnsi="Times New Roman" w:cs="Times New Roman"/>
          <w:sz w:val="28"/>
          <w:szCs w:val="28"/>
          <w:lang w:val="fr-FR"/>
        </w:rPr>
      </w:pPr>
      <w:r w:rsidRPr="00245EDD">
        <w:rPr>
          <w:rFonts w:ascii="Times New Roman" w:hAnsi="Times New Roman" w:cs="Times New Roman"/>
          <w:sz w:val="28"/>
          <w:szCs w:val="28"/>
          <w:lang w:val="fr-FR"/>
        </w:rPr>
        <w:t>le</w:t>
      </w:r>
      <w:r w:rsidRPr="00245EDD">
        <w:rPr>
          <w:rFonts w:ascii="Times New Roman" w:hAnsi="Times New Roman" w:cs="Times New Roman"/>
          <w:color w:val="FFFFFF" w:themeColor="background1"/>
          <w:sz w:val="28"/>
          <w:szCs w:val="28"/>
          <w:lang w:val="fr-FR"/>
        </w:rPr>
        <w:t xml:space="preserve"> </w:t>
      </w:r>
      <w:r w:rsidRPr="00245EDD">
        <w:rPr>
          <w:rFonts w:ascii="Times New Roman" w:hAnsi="Times New Roman" w:cs="Times New Roman"/>
          <w:sz w:val="28"/>
          <w:szCs w:val="28"/>
          <w:lang w:val="fr-FR"/>
        </w:rPr>
        <w:t>représentant</w:t>
      </w:r>
      <w:r w:rsidRPr="00245EDD">
        <w:rPr>
          <w:rFonts w:ascii="Times New Roman" w:hAnsi="Times New Roman" w:cs="Times New Roman"/>
          <w:color w:val="FFFFFF" w:themeColor="background1"/>
          <w:sz w:val="28"/>
          <w:szCs w:val="28"/>
          <w:lang w:val="fr-FR"/>
        </w:rPr>
        <w:t xml:space="preserve"> </w:t>
      </w:r>
      <w:r w:rsidRPr="00245EDD">
        <w:rPr>
          <w:rFonts w:ascii="Times New Roman" w:hAnsi="Times New Roman" w:cs="Times New Roman"/>
          <w:sz w:val="28"/>
          <w:szCs w:val="28"/>
          <w:lang w:val="fr-FR"/>
        </w:rPr>
        <w:t>des</w:t>
      </w:r>
      <w:r w:rsidRPr="00245EDD">
        <w:rPr>
          <w:rFonts w:ascii="Times New Roman" w:hAnsi="Times New Roman" w:cs="Times New Roman"/>
          <w:color w:val="FFFFFF" w:themeColor="background1"/>
          <w:sz w:val="28"/>
          <w:szCs w:val="28"/>
          <w:lang w:val="fr-FR"/>
        </w:rPr>
        <w:t xml:space="preserve"> </w:t>
      </w:r>
      <w:r w:rsidRPr="00245EDD">
        <w:rPr>
          <w:rFonts w:ascii="Times New Roman" w:hAnsi="Times New Roman" w:cs="Times New Roman"/>
          <w:sz w:val="28"/>
          <w:szCs w:val="28"/>
          <w:lang w:val="fr-FR"/>
        </w:rPr>
        <w:t>chefs</w:t>
      </w:r>
      <w:r w:rsidRPr="00245EDD">
        <w:rPr>
          <w:rFonts w:ascii="Times New Roman" w:hAnsi="Times New Roman" w:cs="Times New Roman"/>
          <w:color w:val="FFFFFF" w:themeColor="background1"/>
          <w:sz w:val="28"/>
          <w:szCs w:val="28"/>
          <w:lang w:val="fr-FR"/>
        </w:rPr>
        <w:t xml:space="preserve"> </w:t>
      </w:r>
      <w:r w:rsidRPr="00245EDD">
        <w:rPr>
          <w:rFonts w:ascii="Times New Roman" w:hAnsi="Times New Roman" w:cs="Times New Roman"/>
          <w:sz w:val="28"/>
          <w:szCs w:val="28"/>
          <w:lang w:val="fr-FR"/>
        </w:rPr>
        <w:t>de</w:t>
      </w:r>
      <w:r w:rsidRPr="00245EDD">
        <w:rPr>
          <w:rFonts w:ascii="Times New Roman" w:hAnsi="Times New Roman" w:cs="Times New Roman"/>
          <w:color w:val="FFFFFF" w:themeColor="background1"/>
          <w:sz w:val="28"/>
          <w:szCs w:val="28"/>
          <w:lang w:val="fr-FR"/>
        </w:rPr>
        <w:t xml:space="preserve"> </w:t>
      </w:r>
      <w:r w:rsidRPr="00245EDD">
        <w:rPr>
          <w:rFonts w:ascii="Times New Roman" w:hAnsi="Times New Roman" w:cs="Times New Roman"/>
          <w:sz w:val="28"/>
          <w:szCs w:val="28"/>
          <w:lang w:val="fr-FR"/>
        </w:rPr>
        <w:t>quartiers</w:t>
      </w:r>
      <w:r w:rsidR="000A4679" w:rsidRPr="00245EDD">
        <w:rPr>
          <w:rFonts w:ascii="Times New Roman" w:hAnsi="Times New Roman" w:cs="Times New Roman"/>
          <w:sz w:val="28"/>
          <w:szCs w:val="28"/>
          <w:lang w:val="fr-FR"/>
        </w:rPr>
        <w:t>,</w:t>
      </w:r>
      <w:r w:rsidRPr="00245EDD">
        <w:rPr>
          <w:rFonts w:ascii="Times New Roman" w:hAnsi="Times New Roman" w:cs="Times New Roman"/>
          <w:sz w:val="28"/>
          <w:szCs w:val="28"/>
          <w:lang w:val="fr-FR"/>
        </w:rPr>
        <w:t xml:space="preserve"> </w:t>
      </w:r>
      <w:r w:rsidR="003353C2" w:rsidRPr="00245EDD">
        <w:rPr>
          <w:rFonts w:ascii="Times New Roman" w:hAnsi="Times New Roman" w:cs="Times New Roman"/>
          <w:sz w:val="28"/>
          <w:szCs w:val="28"/>
          <w:lang w:val="fr-FR"/>
        </w:rPr>
        <w:t xml:space="preserve">                                                                    </w:t>
      </w:r>
    </w:p>
    <w:p w:rsidR="003353C2" w:rsidRPr="00245EDD" w:rsidRDefault="001F30C0" w:rsidP="003353C2">
      <w:pPr>
        <w:pStyle w:val="Paragraphedeliste"/>
        <w:numPr>
          <w:ilvl w:val="0"/>
          <w:numId w:val="29"/>
        </w:numPr>
        <w:rPr>
          <w:rFonts w:ascii="Times New Roman" w:hAnsi="Times New Roman" w:cs="Times New Roman"/>
          <w:sz w:val="28"/>
          <w:szCs w:val="28"/>
          <w:lang w:val="fr-FR"/>
        </w:rPr>
      </w:pPr>
      <w:r w:rsidRPr="00245EDD">
        <w:rPr>
          <w:rFonts w:ascii="Times New Roman" w:hAnsi="Times New Roman" w:cs="Times New Roman"/>
          <w:sz w:val="28"/>
          <w:szCs w:val="28"/>
          <w:lang w:val="fr-FR"/>
        </w:rPr>
        <w:t>Monsieur Kassoum</w:t>
      </w:r>
      <w:r w:rsidRPr="00245EDD">
        <w:rPr>
          <w:rFonts w:ascii="Times New Roman" w:hAnsi="Times New Roman" w:cs="Times New Roman"/>
          <w:color w:val="FFFFFF" w:themeColor="background1"/>
          <w:sz w:val="28"/>
          <w:szCs w:val="28"/>
          <w:lang w:val="fr-FR"/>
        </w:rPr>
        <w:t>.</w:t>
      </w:r>
      <w:r w:rsidR="003353C2" w:rsidRPr="00245EDD">
        <w:rPr>
          <w:rFonts w:ascii="Times New Roman" w:hAnsi="Times New Roman" w:cs="Times New Roman"/>
          <w:sz w:val="28"/>
          <w:szCs w:val="28"/>
          <w:lang w:val="fr-FR"/>
        </w:rPr>
        <w:t xml:space="preserve">Amadou ;          </w:t>
      </w:r>
    </w:p>
    <w:p w:rsidR="003353C2" w:rsidRPr="00245EDD" w:rsidRDefault="001F30C0" w:rsidP="003353C2">
      <w:pPr>
        <w:pStyle w:val="Paragraphedeliste"/>
        <w:numPr>
          <w:ilvl w:val="0"/>
          <w:numId w:val="28"/>
        </w:numPr>
        <w:rPr>
          <w:rFonts w:ascii="Times New Roman" w:hAnsi="Times New Roman" w:cs="Times New Roman"/>
          <w:sz w:val="28"/>
          <w:szCs w:val="28"/>
          <w:lang w:val="fr-FR"/>
        </w:rPr>
      </w:pPr>
      <w:r w:rsidRPr="00245EDD">
        <w:rPr>
          <w:rFonts w:ascii="Times New Roman" w:hAnsi="Times New Roman" w:cs="Times New Roman"/>
          <w:sz w:val="28"/>
          <w:szCs w:val="28"/>
          <w:lang w:val="fr-FR"/>
        </w:rPr>
        <w:t>le</w:t>
      </w:r>
      <w:r w:rsidRPr="00245EDD">
        <w:rPr>
          <w:rFonts w:ascii="Times New Roman" w:hAnsi="Times New Roman" w:cs="Times New Roman"/>
          <w:color w:val="FFFFFF" w:themeColor="background1"/>
          <w:sz w:val="28"/>
          <w:szCs w:val="28"/>
          <w:lang w:val="fr-FR"/>
        </w:rPr>
        <w:t>.</w:t>
      </w:r>
      <w:r w:rsidRPr="00245EDD">
        <w:rPr>
          <w:rFonts w:ascii="Times New Roman" w:hAnsi="Times New Roman" w:cs="Times New Roman"/>
          <w:sz w:val="28"/>
          <w:szCs w:val="28"/>
          <w:lang w:val="fr-FR"/>
        </w:rPr>
        <w:t>représentant</w:t>
      </w:r>
      <w:r w:rsidRPr="00245EDD">
        <w:rPr>
          <w:rFonts w:ascii="Times New Roman" w:hAnsi="Times New Roman" w:cs="Times New Roman"/>
          <w:color w:val="FFFFFF" w:themeColor="background1"/>
          <w:sz w:val="28"/>
          <w:szCs w:val="28"/>
          <w:lang w:val="fr-FR"/>
        </w:rPr>
        <w:t>.</w:t>
      </w:r>
      <w:r w:rsidRPr="00245EDD">
        <w:rPr>
          <w:rFonts w:ascii="Times New Roman" w:hAnsi="Times New Roman" w:cs="Times New Roman"/>
          <w:sz w:val="28"/>
          <w:szCs w:val="28"/>
          <w:lang w:val="fr-FR"/>
        </w:rPr>
        <w:t>des</w:t>
      </w:r>
      <w:r w:rsidRPr="00245EDD">
        <w:rPr>
          <w:rFonts w:ascii="Times New Roman" w:hAnsi="Times New Roman" w:cs="Times New Roman"/>
          <w:color w:val="FFFFFF" w:themeColor="background1"/>
          <w:sz w:val="28"/>
          <w:szCs w:val="28"/>
          <w:lang w:val="fr-FR"/>
        </w:rPr>
        <w:t>.</w:t>
      </w:r>
      <w:r w:rsidRPr="00245EDD">
        <w:rPr>
          <w:rFonts w:ascii="Times New Roman" w:hAnsi="Times New Roman" w:cs="Times New Roman"/>
          <w:sz w:val="28"/>
          <w:szCs w:val="28"/>
          <w:lang w:val="fr-FR"/>
        </w:rPr>
        <w:t>chefs</w:t>
      </w:r>
      <w:r w:rsidRPr="00245EDD">
        <w:rPr>
          <w:rFonts w:ascii="Times New Roman" w:hAnsi="Times New Roman" w:cs="Times New Roman"/>
          <w:color w:val="FFFFFF" w:themeColor="background1"/>
          <w:sz w:val="28"/>
          <w:szCs w:val="28"/>
          <w:lang w:val="fr-FR"/>
        </w:rPr>
        <w:t>.</w:t>
      </w:r>
      <w:r w:rsidRPr="00245EDD">
        <w:rPr>
          <w:rFonts w:ascii="Times New Roman" w:hAnsi="Times New Roman" w:cs="Times New Roman"/>
          <w:sz w:val="28"/>
          <w:szCs w:val="28"/>
          <w:lang w:val="fr-FR"/>
        </w:rPr>
        <w:t>de villages</w:t>
      </w:r>
      <w:r w:rsidR="000A4679" w:rsidRPr="00245EDD">
        <w:rPr>
          <w:rFonts w:ascii="Times New Roman" w:hAnsi="Times New Roman" w:cs="Times New Roman"/>
          <w:sz w:val="28"/>
          <w:szCs w:val="28"/>
          <w:lang w:val="fr-FR"/>
        </w:rPr>
        <w:t>,</w:t>
      </w:r>
      <w:r w:rsidRPr="00245EDD">
        <w:rPr>
          <w:rFonts w:ascii="Times New Roman" w:hAnsi="Times New Roman" w:cs="Times New Roman"/>
          <w:sz w:val="28"/>
          <w:szCs w:val="28"/>
          <w:lang w:val="fr-FR"/>
        </w:rPr>
        <w:t xml:space="preserve"> </w:t>
      </w:r>
      <w:r w:rsidR="003353C2" w:rsidRPr="00245EDD">
        <w:rPr>
          <w:rFonts w:ascii="Times New Roman" w:hAnsi="Times New Roman" w:cs="Times New Roman"/>
          <w:sz w:val="28"/>
          <w:szCs w:val="28"/>
          <w:lang w:val="fr-FR"/>
        </w:rPr>
        <w:t xml:space="preserve">                                                                                                                                             </w:t>
      </w:r>
    </w:p>
    <w:p w:rsidR="00740E57" w:rsidRPr="00245EDD" w:rsidRDefault="001F30C0" w:rsidP="003353C2">
      <w:pPr>
        <w:pStyle w:val="Paragraphedeliste"/>
        <w:numPr>
          <w:ilvl w:val="0"/>
          <w:numId w:val="29"/>
        </w:numPr>
        <w:rPr>
          <w:rFonts w:ascii="Times New Roman" w:hAnsi="Times New Roman" w:cs="Times New Roman"/>
          <w:sz w:val="28"/>
          <w:szCs w:val="28"/>
          <w:lang w:val="fr-FR"/>
        </w:rPr>
      </w:pPr>
      <w:r w:rsidRPr="00245EDD">
        <w:rPr>
          <w:rFonts w:ascii="Times New Roman" w:hAnsi="Times New Roman" w:cs="Times New Roman"/>
          <w:sz w:val="28"/>
          <w:szCs w:val="28"/>
          <w:lang w:val="fr-FR"/>
        </w:rPr>
        <w:t>Monsieur kimba Saley Hassane</w:t>
      </w:r>
      <w:r w:rsidR="008F14DC" w:rsidRPr="00245EDD">
        <w:rPr>
          <w:rFonts w:ascii="Times New Roman" w:hAnsi="Times New Roman" w:cs="Times New Roman"/>
          <w:sz w:val="28"/>
          <w:szCs w:val="28"/>
          <w:lang w:val="fr-FR"/>
        </w:rPr>
        <w:t>.</w:t>
      </w:r>
    </w:p>
    <w:p w:rsidR="00E00FD2" w:rsidRPr="00245EDD" w:rsidRDefault="00B3796A" w:rsidP="00E47DEC">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La deuxième</w:t>
      </w:r>
      <w:r w:rsidR="00A961A0" w:rsidRPr="00245EDD">
        <w:rPr>
          <w:rFonts w:ascii="Times New Roman" w:hAnsi="Times New Roman" w:cs="Times New Roman"/>
          <w:sz w:val="28"/>
          <w:szCs w:val="28"/>
          <w:lang w:val="fr-FR"/>
        </w:rPr>
        <w:t xml:space="preserve"> </w:t>
      </w:r>
      <w:r w:rsidR="003353C2" w:rsidRPr="00245EDD">
        <w:rPr>
          <w:rFonts w:ascii="Times New Roman" w:hAnsi="Times New Roman" w:cs="Times New Roman"/>
          <w:sz w:val="28"/>
          <w:szCs w:val="28"/>
          <w:lang w:val="fr-FR"/>
        </w:rPr>
        <w:t>session ordinaire</w:t>
      </w:r>
      <w:r w:rsidR="00765BF0" w:rsidRPr="00245EDD">
        <w:rPr>
          <w:rFonts w:ascii="Times New Roman" w:hAnsi="Times New Roman" w:cs="Times New Roman"/>
          <w:sz w:val="28"/>
          <w:szCs w:val="28"/>
          <w:lang w:val="fr-FR"/>
        </w:rPr>
        <w:t xml:space="preserve"> </w:t>
      </w:r>
      <w:r w:rsidR="00E00FD2" w:rsidRPr="00245EDD">
        <w:rPr>
          <w:rFonts w:ascii="Times New Roman" w:hAnsi="Times New Roman" w:cs="Times New Roman"/>
          <w:sz w:val="28"/>
          <w:szCs w:val="28"/>
          <w:lang w:val="fr-FR"/>
        </w:rPr>
        <w:t>du conseil municipal d</w:t>
      </w:r>
      <w:r w:rsidR="00765BF0" w:rsidRPr="00245EDD">
        <w:rPr>
          <w:rFonts w:ascii="Times New Roman" w:hAnsi="Times New Roman" w:cs="Times New Roman"/>
          <w:sz w:val="28"/>
          <w:szCs w:val="28"/>
          <w:lang w:val="fr-FR"/>
        </w:rPr>
        <w:t>e Dosso au titre de l’année 2023 a</w:t>
      </w:r>
      <w:r w:rsidR="00E00FD2" w:rsidRPr="00245EDD">
        <w:rPr>
          <w:rFonts w:ascii="Times New Roman" w:hAnsi="Times New Roman" w:cs="Times New Roman"/>
          <w:sz w:val="28"/>
          <w:szCs w:val="28"/>
          <w:lang w:val="fr-FR"/>
        </w:rPr>
        <w:t xml:space="preserve"> démarré </w:t>
      </w:r>
      <w:r w:rsidR="00765BF0" w:rsidRPr="00245EDD">
        <w:rPr>
          <w:rFonts w:ascii="Times New Roman" w:hAnsi="Times New Roman" w:cs="Times New Roman"/>
          <w:sz w:val="28"/>
          <w:szCs w:val="28"/>
          <w:lang w:val="fr-FR"/>
        </w:rPr>
        <w:t xml:space="preserve">ses travaux </w:t>
      </w:r>
      <w:r w:rsidR="00E00FD2" w:rsidRPr="00245EDD">
        <w:rPr>
          <w:rFonts w:ascii="Times New Roman" w:hAnsi="Times New Roman" w:cs="Times New Roman"/>
          <w:sz w:val="28"/>
          <w:szCs w:val="28"/>
          <w:lang w:val="fr-FR"/>
        </w:rPr>
        <w:t>par une Fatiya</w:t>
      </w:r>
      <w:r w:rsidR="006D3380" w:rsidRPr="00245EDD">
        <w:rPr>
          <w:rFonts w:ascii="Times New Roman" w:hAnsi="Times New Roman" w:cs="Times New Roman"/>
          <w:sz w:val="28"/>
          <w:szCs w:val="28"/>
          <w:lang w:val="fr-FR"/>
        </w:rPr>
        <w:t xml:space="preserve"> dite par un participant suivi</w:t>
      </w:r>
      <w:r w:rsidR="00B8704E" w:rsidRPr="00245EDD">
        <w:rPr>
          <w:rFonts w:ascii="Times New Roman" w:hAnsi="Times New Roman" w:cs="Times New Roman"/>
          <w:sz w:val="28"/>
          <w:szCs w:val="28"/>
          <w:lang w:val="fr-FR"/>
        </w:rPr>
        <w:t>e</w:t>
      </w:r>
      <w:r w:rsidR="006D3380" w:rsidRPr="00245EDD">
        <w:rPr>
          <w:rFonts w:ascii="Times New Roman" w:hAnsi="Times New Roman" w:cs="Times New Roman"/>
          <w:sz w:val="28"/>
          <w:szCs w:val="28"/>
          <w:lang w:val="fr-FR"/>
        </w:rPr>
        <w:t xml:space="preserve"> d’une vérification du quorum.</w:t>
      </w:r>
    </w:p>
    <w:p w:rsidR="007671BE" w:rsidRPr="00245EDD" w:rsidRDefault="006D3380" w:rsidP="00D80449">
      <w:pPr>
        <w:rPr>
          <w:rFonts w:ascii="Times New Roman" w:hAnsi="Times New Roman" w:cs="Times New Roman"/>
          <w:sz w:val="28"/>
          <w:szCs w:val="28"/>
          <w:lang w:val="fr-FR"/>
        </w:rPr>
      </w:pPr>
      <w:r w:rsidRPr="00245EDD">
        <w:rPr>
          <w:rFonts w:ascii="Times New Roman" w:hAnsi="Times New Roman" w:cs="Times New Roman"/>
          <w:sz w:val="28"/>
          <w:szCs w:val="28"/>
          <w:lang w:val="fr-FR"/>
        </w:rPr>
        <w:t xml:space="preserve">Le </w:t>
      </w:r>
      <w:r w:rsidR="003353C2" w:rsidRPr="00245EDD">
        <w:rPr>
          <w:rFonts w:ascii="Times New Roman" w:hAnsi="Times New Roman" w:cs="Times New Roman"/>
          <w:sz w:val="28"/>
          <w:szCs w:val="28"/>
          <w:lang w:val="fr-FR"/>
        </w:rPr>
        <w:t>quorum étant atteint</w:t>
      </w:r>
      <w:r w:rsidRPr="00245EDD">
        <w:rPr>
          <w:rFonts w:ascii="Times New Roman" w:hAnsi="Times New Roman" w:cs="Times New Roman"/>
          <w:sz w:val="28"/>
          <w:szCs w:val="28"/>
          <w:lang w:val="fr-FR"/>
        </w:rPr>
        <w:t>, la p</w:t>
      </w:r>
      <w:r w:rsidR="00D80449" w:rsidRPr="00245EDD">
        <w:rPr>
          <w:rFonts w:ascii="Times New Roman" w:hAnsi="Times New Roman" w:cs="Times New Roman"/>
          <w:sz w:val="28"/>
          <w:szCs w:val="28"/>
          <w:lang w:val="fr-FR"/>
        </w:rPr>
        <w:t xml:space="preserve">arole fut donnée au </w:t>
      </w:r>
      <w:r w:rsidR="003353C2" w:rsidRPr="00245EDD">
        <w:rPr>
          <w:rFonts w:ascii="Times New Roman" w:hAnsi="Times New Roman" w:cs="Times New Roman"/>
          <w:sz w:val="28"/>
          <w:szCs w:val="28"/>
          <w:lang w:val="fr-FR"/>
        </w:rPr>
        <w:t>Président</w:t>
      </w:r>
      <w:r w:rsidR="00DE3A32">
        <w:rPr>
          <w:rFonts w:ascii="Times New Roman" w:hAnsi="Times New Roman" w:cs="Times New Roman"/>
          <w:sz w:val="28"/>
          <w:szCs w:val="28"/>
          <w:lang w:val="fr-FR"/>
        </w:rPr>
        <w:t xml:space="preserve"> du Conseil M</w:t>
      </w:r>
      <w:r w:rsidR="006F7A6F" w:rsidRPr="00245EDD">
        <w:rPr>
          <w:rFonts w:ascii="Times New Roman" w:hAnsi="Times New Roman" w:cs="Times New Roman"/>
          <w:sz w:val="28"/>
          <w:szCs w:val="28"/>
          <w:lang w:val="fr-FR"/>
        </w:rPr>
        <w:t>unicipal</w:t>
      </w:r>
      <w:r w:rsidR="007671BE" w:rsidRPr="00245EDD">
        <w:rPr>
          <w:rFonts w:ascii="Times New Roman" w:hAnsi="Times New Roman" w:cs="Times New Roman"/>
          <w:sz w:val="28"/>
          <w:szCs w:val="28"/>
          <w:lang w:val="fr-FR"/>
        </w:rPr>
        <w:t>, Monsieur A</w:t>
      </w:r>
      <w:r w:rsidR="00D80449" w:rsidRPr="00245EDD">
        <w:rPr>
          <w:rFonts w:ascii="Times New Roman" w:hAnsi="Times New Roman" w:cs="Times New Roman"/>
          <w:sz w:val="28"/>
          <w:szCs w:val="28"/>
          <w:lang w:val="fr-FR"/>
        </w:rPr>
        <w:t xml:space="preserve">bdou Madougou qui, </w:t>
      </w:r>
      <w:r w:rsidR="00F37A01" w:rsidRPr="00245EDD">
        <w:rPr>
          <w:rFonts w:ascii="Times New Roman" w:hAnsi="Times New Roman" w:cs="Times New Roman"/>
          <w:sz w:val="28"/>
          <w:szCs w:val="28"/>
          <w:lang w:val="fr-FR"/>
        </w:rPr>
        <w:t xml:space="preserve">dans </w:t>
      </w:r>
      <w:r w:rsidR="007671BE" w:rsidRPr="00245EDD">
        <w:rPr>
          <w:rFonts w:ascii="Times New Roman" w:hAnsi="Times New Roman" w:cs="Times New Roman"/>
          <w:sz w:val="28"/>
          <w:szCs w:val="28"/>
          <w:lang w:val="fr-FR"/>
        </w:rPr>
        <w:t xml:space="preserve">son allocution </w:t>
      </w:r>
      <w:r w:rsidR="00D80449" w:rsidRPr="00245EDD">
        <w:rPr>
          <w:rFonts w:ascii="Times New Roman" w:hAnsi="Times New Roman" w:cs="Times New Roman"/>
          <w:sz w:val="28"/>
          <w:szCs w:val="28"/>
          <w:lang w:val="fr-FR"/>
        </w:rPr>
        <w:t>a d’abord remercié</w:t>
      </w:r>
      <w:r w:rsidR="007671BE" w:rsidRPr="00245EDD">
        <w:rPr>
          <w:rFonts w:ascii="Times New Roman" w:hAnsi="Times New Roman" w:cs="Times New Roman"/>
          <w:sz w:val="28"/>
          <w:szCs w:val="28"/>
          <w:lang w:val="fr-FR"/>
        </w:rPr>
        <w:t xml:space="preserve"> les conseillers </w:t>
      </w:r>
      <w:r w:rsidR="00F37A01" w:rsidRPr="00245EDD">
        <w:rPr>
          <w:rFonts w:ascii="Times New Roman" w:hAnsi="Times New Roman" w:cs="Times New Roman"/>
          <w:sz w:val="28"/>
          <w:szCs w:val="28"/>
          <w:lang w:val="fr-FR"/>
        </w:rPr>
        <w:t xml:space="preserve">municipaux </w:t>
      </w:r>
      <w:r w:rsidR="007671BE" w:rsidRPr="00245EDD">
        <w:rPr>
          <w:rFonts w:ascii="Times New Roman" w:hAnsi="Times New Roman" w:cs="Times New Roman"/>
          <w:sz w:val="28"/>
          <w:szCs w:val="28"/>
          <w:lang w:val="fr-FR"/>
        </w:rPr>
        <w:t xml:space="preserve">d’avoir répondu activement à cette </w:t>
      </w:r>
      <w:r w:rsidR="00D80449" w:rsidRPr="00245EDD">
        <w:rPr>
          <w:rFonts w:ascii="Times New Roman" w:hAnsi="Times New Roman" w:cs="Times New Roman"/>
          <w:sz w:val="28"/>
          <w:szCs w:val="28"/>
          <w:lang w:val="fr-FR"/>
        </w:rPr>
        <w:t>2</w:t>
      </w:r>
      <w:r w:rsidR="00D80449" w:rsidRPr="00245EDD">
        <w:rPr>
          <w:rFonts w:ascii="Times New Roman" w:hAnsi="Times New Roman" w:cs="Times New Roman"/>
          <w:sz w:val="28"/>
          <w:szCs w:val="28"/>
          <w:vertAlign w:val="superscript"/>
          <w:lang w:val="fr-FR"/>
        </w:rPr>
        <w:t>ème</w:t>
      </w:r>
      <w:r w:rsidR="00D80449" w:rsidRPr="00245EDD">
        <w:rPr>
          <w:rFonts w:ascii="Times New Roman" w:hAnsi="Times New Roman" w:cs="Times New Roman"/>
          <w:sz w:val="28"/>
          <w:szCs w:val="28"/>
          <w:lang w:val="fr-FR"/>
        </w:rPr>
        <w:t xml:space="preserve"> </w:t>
      </w:r>
      <w:r w:rsidR="003353C2" w:rsidRPr="00245EDD">
        <w:rPr>
          <w:rFonts w:ascii="Times New Roman" w:hAnsi="Times New Roman" w:cs="Times New Roman"/>
          <w:sz w:val="28"/>
          <w:szCs w:val="28"/>
          <w:lang w:val="fr-FR"/>
        </w:rPr>
        <w:t xml:space="preserve">session </w:t>
      </w:r>
      <w:r w:rsidR="00B3796A" w:rsidRPr="00245EDD">
        <w:rPr>
          <w:rFonts w:ascii="Times New Roman" w:hAnsi="Times New Roman" w:cs="Times New Roman"/>
          <w:sz w:val="28"/>
          <w:szCs w:val="28"/>
          <w:lang w:val="fr-FR"/>
        </w:rPr>
        <w:t>ordinaire</w:t>
      </w:r>
      <w:r w:rsidR="007671BE" w:rsidRPr="00245EDD">
        <w:rPr>
          <w:rFonts w:ascii="Times New Roman" w:hAnsi="Times New Roman" w:cs="Times New Roman"/>
          <w:sz w:val="28"/>
          <w:szCs w:val="28"/>
          <w:lang w:val="fr-FR"/>
        </w:rPr>
        <w:t xml:space="preserve">. </w:t>
      </w:r>
    </w:p>
    <w:p w:rsidR="00547DB5" w:rsidRPr="00245EDD" w:rsidRDefault="00E4701A" w:rsidP="0085162B">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I</w:t>
      </w:r>
      <w:r w:rsidR="00F37A01" w:rsidRPr="00245EDD">
        <w:rPr>
          <w:rFonts w:ascii="Times New Roman" w:hAnsi="Times New Roman" w:cs="Times New Roman"/>
          <w:sz w:val="28"/>
          <w:szCs w:val="28"/>
          <w:lang w:val="fr-FR"/>
        </w:rPr>
        <w:t>l</w:t>
      </w:r>
      <w:r w:rsidRPr="00245EDD">
        <w:rPr>
          <w:rFonts w:ascii="Times New Roman" w:hAnsi="Times New Roman" w:cs="Times New Roman"/>
          <w:sz w:val="28"/>
          <w:szCs w:val="28"/>
          <w:lang w:val="fr-FR"/>
        </w:rPr>
        <w:t xml:space="preserve"> </w:t>
      </w:r>
      <w:r w:rsidR="007671BE" w:rsidRPr="00245EDD">
        <w:rPr>
          <w:rFonts w:ascii="Times New Roman" w:hAnsi="Times New Roman" w:cs="Times New Roman"/>
          <w:sz w:val="28"/>
          <w:szCs w:val="28"/>
          <w:lang w:val="fr-FR"/>
        </w:rPr>
        <w:t xml:space="preserve">a </w:t>
      </w:r>
      <w:r w:rsidRPr="00245EDD">
        <w:rPr>
          <w:rFonts w:ascii="Times New Roman" w:hAnsi="Times New Roman" w:cs="Times New Roman"/>
          <w:sz w:val="28"/>
          <w:szCs w:val="28"/>
          <w:lang w:val="fr-FR"/>
        </w:rPr>
        <w:t xml:space="preserve">ensuite présenté ses vœux à l’assistance à l’occasion de la fête de </w:t>
      </w:r>
      <w:r w:rsidR="00445242" w:rsidRPr="00245EDD">
        <w:rPr>
          <w:rFonts w:ascii="Times New Roman" w:hAnsi="Times New Roman" w:cs="Times New Roman"/>
          <w:sz w:val="28"/>
          <w:szCs w:val="28"/>
          <w:lang w:val="fr-FR"/>
        </w:rPr>
        <w:t>l’Aïd E</w:t>
      </w:r>
      <w:r w:rsidRPr="00245EDD">
        <w:rPr>
          <w:rFonts w:ascii="Times New Roman" w:hAnsi="Times New Roman" w:cs="Times New Roman"/>
          <w:sz w:val="28"/>
          <w:szCs w:val="28"/>
          <w:lang w:val="fr-FR"/>
        </w:rPr>
        <w:t xml:space="preserve">l </w:t>
      </w:r>
      <w:r w:rsidR="00445242" w:rsidRPr="00245EDD">
        <w:rPr>
          <w:rFonts w:ascii="Times New Roman" w:hAnsi="Times New Roman" w:cs="Times New Roman"/>
          <w:sz w:val="28"/>
          <w:szCs w:val="28"/>
          <w:lang w:val="fr-FR"/>
        </w:rPr>
        <w:t>Kebir</w:t>
      </w:r>
      <w:r w:rsidRPr="00245EDD">
        <w:rPr>
          <w:rFonts w:ascii="Times New Roman" w:hAnsi="Times New Roman" w:cs="Times New Roman"/>
          <w:sz w:val="28"/>
          <w:szCs w:val="28"/>
          <w:lang w:val="fr-FR"/>
        </w:rPr>
        <w:t xml:space="preserve"> communément appelée « fête de Tabaski ». </w:t>
      </w:r>
    </w:p>
    <w:p w:rsidR="001C4A94" w:rsidRPr="00245EDD" w:rsidRDefault="0057458B" w:rsidP="0085162B">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lastRenderedPageBreak/>
        <w:t>Il</w:t>
      </w:r>
      <w:r w:rsidR="00DE3A32">
        <w:rPr>
          <w:rFonts w:ascii="Times New Roman" w:hAnsi="Times New Roman" w:cs="Times New Roman"/>
          <w:sz w:val="28"/>
          <w:szCs w:val="28"/>
          <w:lang w:val="fr-FR"/>
        </w:rPr>
        <w:t xml:space="preserve"> </w:t>
      </w:r>
      <w:r w:rsidR="00ED505A" w:rsidRPr="00245EDD">
        <w:rPr>
          <w:rFonts w:ascii="Times New Roman" w:hAnsi="Times New Roman" w:cs="Times New Roman"/>
          <w:sz w:val="28"/>
          <w:szCs w:val="28"/>
          <w:lang w:val="fr-FR"/>
        </w:rPr>
        <w:t xml:space="preserve">note </w:t>
      </w:r>
      <w:r w:rsidR="001C4A94" w:rsidRPr="00245EDD">
        <w:rPr>
          <w:rFonts w:ascii="Times New Roman" w:hAnsi="Times New Roman" w:cs="Times New Roman"/>
          <w:sz w:val="28"/>
          <w:szCs w:val="28"/>
          <w:lang w:val="fr-FR"/>
        </w:rPr>
        <w:t>avec satisfaction les efforts déployés dans les secteurs de l’Agriculture et celui de l’Education au cours de cette année par la mairie, les partenaires techniques financiers (P.T.F) et l’Etat.</w:t>
      </w:r>
    </w:p>
    <w:p w:rsidR="0048503B" w:rsidRPr="00245EDD" w:rsidRDefault="001C4A94" w:rsidP="0085162B">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C’est aussi le lieu de notifier la situation financière de la Commune avec la présentation du bilan à mi-parcours sur la situation des recettes et des dépenses du 16 janvier au 30 juin 2023.</w:t>
      </w:r>
    </w:p>
    <w:p w:rsidR="00BA59BE" w:rsidRPr="00245EDD" w:rsidRDefault="0048503B" w:rsidP="0085162B">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Cependant, plusieurs avantages accordés par les PTF et de la nécessité de d’un budget réaliste va conduire au 1</w:t>
      </w:r>
      <w:r w:rsidRPr="00245EDD">
        <w:rPr>
          <w:rFonts w:ascii="Times New Roman" w:hAnsi="Times New Roman" w:cs="Times New Roman"/>
          <w:sz w:val="28"/>
          <w:szCs w:val="28"/>
          <w:vertAlign w:val="superscript"/>
          <w:lang w:val="fr-FR"/>
        </w:rPr>
        <w:t>er</w:t>
      </w:r>
      <w:r w:rsidRPr="00245EDD">
        <w:rPr>
          <w:rFonts w:ascii="Times New Roman" w:hAnsi="Times New Roman" w:cs="Times New Roman"/>
          <w:sz w:val="28"/>
          <w:szCs w:val="28"/>
          <w:lang w:val="fr-FR"/>
        </w:rPr>
        <w:t xml:space="preserve"> remaniement </w:t>
      </w:r>
      <w:r w:rsidR="00BF3D8C" w:rsidRPr="00245EDD">
        <w:rPr>
          <w:rFonts w:ascii="Times New Roman" w:hAnsi="Times New Roman" w:cs="Times New Roman"/>
          <w:sz w:val="28"/>
          <w:szCs w:val="28"/>
          <w:lang w:val="fr-FR"/>
        </w:rPr>
        <w:t>budgétaire</w:t>
      </w:r>
      <w:r w:rsidRPr="00245EDD">
        <w:rPr>
          <w:rFonts w:ascii="Times New Roman" w:hAnsi="Times New Roman" w:cs="Times New Roman"/>
          <w:sz w:val="28"/>
          <w:szCs w:val="28"/>
          <w:lang w:val="fr-FR"/>
        </w:rPr>
        <w:t xml:space="preserve"> au titre de l’année 2023.</w:t>
      </w:r>
    </w:p>
    <w:p w:rsidR="001A18F0" w:rsidRPr="00245EDD" w:rsidRDefault="00BA59BE" w:rsidP="0085162B">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 xml:space="preserve">Le Secrétaire Général de la </w:t>
      </w:r>
      <w:r w:rsidR="00BF3D8C" w:rsidRPr="00245EDD">
        <w:rPr>
          <w:rFonts w:ascii="Times New Roman" w:hAnsi="Times New Roman" w:cs="Times New Roman"/>
          <w:sz w:val="28"/>
          <w:szCs w:val="28"/>
          <w:lang w:val="fr-FR"/>
        </w:rPr>
        <w:t xml:space="preserve">préfecture </w:t>
      </w:r>
      <w:r w:rsidRPr="00245EDD">
        <w:rPr>
          <w:rFonts w:ascii="Times New Roman" w:hAnsi="Times New Roman" w:cs="Times New Roman"/>
          <w:sz w:val="28"/>
          <w:szCs w:val="28"/>
          <w:lang w:val="fr-FR"/>
        </w:rPr>
        <w:t>après les salutations d’usage</w:t>
      </w:r>
      <w:r w:rsidR="00BF3D8C" w:rsidRPr="00245EDD">
        <w:rPr>
          <w:rFonts w:ascii="Times New Roman" w:hAnsi="Times New Roman" w:cs="Times New Roman"/>
          <w:sz w:val="28"/>
          <w:szCs w:val="28"/>
          <w:lang w:val="fr-FR"/>
        </w:rPr>
        <w:t xml:space="preserve">, interpelle les conseillers municipaux à s’appesantir sur la sensibilisation des populations afin de rehausser davantage le taux de recouvrement des recettes. Il souhaite également de la part des conseillers municipaux des interventions objectives avant de demander la grâce d’Allah pour qu’il descende sa Miséricorde et la </w:t>
      </w:r>
      <w:r w:rsidR="00A5293D" w:rsidRPr="00245EDD">
        <w:rPr>
          <w:rFonts w:ascii="Times New Roman" w:hAnsi="Times New Roman" w:cs="Times New Roman"/>
          <w:sz w:val="28"/>
          <w:szCs w:val="28"/>
          <w:lang w:val="fr-FR"/>
        </w:rPr>
        <w:t>coexistence</w:t>
      </w:r>
      <w:r w:rsidR="00BF3D8C" w:rsidRPr="00245EDD">
        <w:rPr>
          <w:rFonts w:ascii="Times New Roman" w:hAnsi="Times New Roman" w:cs="Times New Roman"/>
          <w:sz w:val="28"/>
          <w:szCs w:val="28"/>
          <w:lang w:val="fr-FR"/>
        </w:rPr>
        <w:t xml:space="preserve"> pacifique.   </w:t>
      </w:r>
      <w:r w:rsidRPr="00245EDD">
        <w:rPr>
          <w:rFonts w:ascii="Times New Roman" w:hAnsi="Times New Roman" w:cs="Times New Roman"/>
          <w:sz w:val="28"/>
          <w:szCs w:val="28"/>
          <w:lang w:val="fr-FR"/>
        </w:rPr>
        <w:t xml:space="preserve"> </w:t>
      </w:r>
    </w:p>
    <w:p w:rsidR="001A18F0" w:rsidRPr="00245EDD" w:rsidRDefault="001A18F0" w:rsidP="0085162B">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 xml:space="preserve">L’honorable Marou Hassane dit Koubou s’est appuyé pour apporter un démenti formel aux </w:t>
      </w:r>
      <w:r w:rsidR="00DE3A32">
        <w:rPr>
          <w:rFonts w:ascii="Times New Roman" w:hAnsi="Times New Roman" w:cs="Times New Roman"/>
          <w:sz w:val="28"/>
          <w:szCs w:val="28"/>
          <w:lang w:val="fr-FR"/>
        </w:rPr>
        <w:t>rumeurs</w:t>
      </w:r>
      <w:r w:rsidRPr="00245EDD">
        <w:rPr>
          <w:rFonts w:ascii="Times New Roman" w:hAnsi="Times New Roman" w:cs="Times New Roman"/>
          <w:sz w:val="28"/>
          <w:szCs w:val="28"/>
          <w:lang w:val="fr-FR"/>
        </w:rPr>
        <w:t xml:space="preserve"> sur la délocalisation du Port Sec de Dosso au profit d’une autre région</w:t>
      </w:r>
      <w:r w:rsidR="007437F0" w:rsidRPr="00245EDD">
        <w:rPr>
          <w:rFonts w:ascii="Times New Roman" w:hAnsi="Times New Roman" w:cs="Times New Roman"/>
          <w:sz w:val="28"/>
          <w:szCs w:val="28"/>
          <w:lang w:val="fr-FR"/>
        </w:rPr>
        <w:t xml:space="preserve"> mettant ainsi fin à la cérémonie d’ouverture</w:t>
      </w:r>
      <w:r w:rsidRPr="00245EDD">
        <w:rPr>
          <w:rFonts w:ascii="Times New Roman" w:hAnsi="Times New Roman" w:cs="Times New Roman"/>
          <w:sz w:val="28"/>
          <w:szCs w:val="28"/>
          <w:lang w:val="fr-FR"/>
        </w:rPr>
        <w:t>.</w:t>
      </w:r>
    </w:p>
    <w:p w:rsidR="00161B8B" w:rsidRPr="00245EDD" w:rsidRDefault="00F31C22" w:rsidP="00FE3D7D">
      <w:pPr>
        <w:jc w:val="both"/>
        <w:rPr>
          <w:rFonts w:ascii="Times New Roman" w:hAnsi="Times New Roman" w:cs="Times New Roman"/>
          <w:sz w:val="28"/>
          <w:szCs w:val="28"/>
          <w:lang w:val="fr-FR"/>
        </w:rPr>
      </w:pPr>
      <w:r w:rsidRPr="00245EDD">
        <w:rPr>
          <w:rFonts w:ascii="Times New Roman" w:hAnsi="Times New Roman" w:cs="Times New Roman"/>
          <w:sz w:val="28"/>
          <w:szCs w:val="28"/>
          <w:lang w:val="fr-FR"/>
        </w:rPr>
        <w:t>Le</w:t>
      </w:r>
      <w:r w:rsidR="00BA29DD">
        <w:rPr>
          <w:rFonts w:ascii="Times New Roman" w:hAnsi="Times New Roman" w:cs="Times New Roman"/>
          <w:sz w:val="28"/>
          <w:szCs w:val="28"/>
          <w:lang w:val="fr-FR"/>
        </w:rPr>
        <w:t>s travaux proprement dits ont commencé</w:t>
      </w:r>
      <w:r w:rsidR="00AE66AD" w:rsidRPr="00245EDD">
        <w:rPr>
          <w:rFonts w:ascii="Times New Roman" w:hAnsi="Times New Roman" w:cs="Times New Roman"/>
          <w:sz w:val="28"/>
          <w:szCs w:val="28"/>
          <w:lang w:val="fr-FR"/>
        </w:rPr>
        <w:t xml:space="preserve"> le vendredi 14 juin avec </w:t>
      </w:r>
      <w:r w:rsidRPr="00245EDD">
        <w:rPr>
          <w:rFonts w:ascii="Times New Roman" w:hAnsi="Times New Roman" w:cs="Times New Roman"/>
          <w:sz w:val="28"/>
          <w:szCs w:val="28"/>
          <w:lang w:val="fr-FR"/>
        </w:rPr>
        <w:t>l’amendement et l’adoption de l’ordre du jo</w:t>
      </w:r>
      <w:r w:rsidR="008E4F8C" w:rsidRPr="00245EDD">
        <w:rPr>
          <w:rFonts w:ascii="Times New Roman" w:hAnsi="Times New Roman" w:cs="Times New Roman"/>
          <w:sz w:val="28"/>
          <w:szCs w:val="28"/>
          <w:lang w:val="fr-FR"/>
        </w:rPr>
        <w:t>ur du conseil. A l’issue des</w:t>
      </w:r>
      <w:r w:rsidRPr="00245EDD">
        <w:rPr>
          <w:rFonts w:ascii="Times New Roman" w:hAnsi="Times New Roman" w:cs="Times New Roman"/>
          <w:sz w:val="28"/>
          <w:szCs w:val="28"/>
          <w:lang w:val="fr-FR"/>
        </w:rPr>
        <w:t xml:space="preserve"> interventions, l’</w:t>
      </w:r>
      <w:r w:rsidRPr="00245EDD">
        <w:rPr>
          <w:rFonts w:ascii="Times New Roman" w:hAnsi="Times New Roman" w:cs="Times New Roman"/>
          <w:b/>
          <w:sz w:val="28"/>
          <w:szCs w:val="28"/>
          <w:lang w:val="fr-FR"/>
        </w:rPr>
        <w:t xml:space="preserve">ordre du jour </w:t>
      </w:r>
      <w:r w:rsidR="008E4F8C" w:rsidRPr="00245EDD">
        <w:rPr>
          <w:rFonts w:ascii="Times New Roman" w:hAnsi="Times New Roman" w:cs="Times New Roman"/>
          <w:sz w:val="28"/>
          <w:szCs w:val="28"/>
          <w:lang w:val="fr-FR"/>
        </w:rPr>
        <w:t xml:space="preserve">du conseil municipal a été adopté </w:t>
      </w:r>
      <w:r w:rsidR="00070FCF" w:rsidRPr="00245EDD">
        <w:rPr>
          <w:rFonts w:ascii="Times New Roman" w:hAnsi="Times New Roman" w:cs="Times New Roman"/>
          <w:sz w:val="28"/>
          <w:szCs w:val="28"/>
          <w:lang w:val="fr-FR"/>
        </w:rPr>
        <w:t xml:space="preserve">comme </w:t>
      </w:r>
      <w:r w:rsidR="008E4F8C" w:rsidRPr="00245EDD">
        <w:rPr>
          <w:rFonts w:ascii="Times New Roman" w:hAnsi="Times New Roman" w:cs="Times New Roman"/>
          <w:sz w:val="28"/>
          <w:szCs w:val="28"/>
          <w:lang w:val="fr-FR"/>
        </w:rPr>
        <w:t>suit</w:t>
      </w:r>
      <w:r w:rsidRPr="00245EDD">
        <w:rPr>
          <w:rFonts w:ascii="Times New Roman" w:hAnsi="Times New Roman" w:cs="Times New Roman"/>
          <w:sz w:val="28"/>
          <w:szCs w:val="28"/>
          <w:lang w:val="fr-FR"/>
        </w:rPr>
        <w:t> :</w:t>
      </w:r>
    </w:p>
    <w:p w:rsidR="001368EE" w:rsidRPr="004C76EA" w:rsidRDefault="001368EE" w:rsidP="00812548">
      <w:pPr>
        <w:rPr>
          <w:rFonts w:ascii="Times New Roman" w:hAnsi="Times New Roman" w:cs="Times New Roman"/>
          <w:sz w:val="28"/>
          <w:szCs w:val="28"/>
          <w:lang w:val="fr-FR"/>
        </w:rPr>
      </w:pPr>
      <w:r w:rsidRPr="004C76EA">
        <w:rPr>
          <w:rFonts w:ascii="Times New Roman" w:hAnsi="Times New Roman" w:cs="Times New Roman"/>
          <w:b/>
          <w:sz w:val="28"/>
          <w:szCs w:val="28"/>
          <w:lang w:val="fr-FR"/>
        </w:rPr>
        <w:t>1</w:t>
      </w:r>
      <w:r w:rsidRPr="004C76EA">
        <w:rPr>
          <w:rFonts w:ascii="Times New Roman" w:hAnsi="Times New Roman" w:cs="Times New Roman"/>
          <w:sz w:val="28"/>
          <w:szCs w:val="28"/>
          <w:lang w:val="fr-FR"/>
        </w:rPr>
        <w:t>-lecture et amendement du P.V de la session ordinaire précédente;</w:t>
      </w:r>
      <w:r w:rsidR="00B53BE4" w:rsidRPr="004C76EA">
        <w:rPr>
          <w:rFonts w:ascii="Times New Roman" w:hAnsi="Times New Roman" w:cs="Times New Roman"/>
          <w:sz w:val="28"/>
          <w:szCs w:val="28"/>
          <w:lang w:val="fr-FR"/>
        </w:rPr>
        <w:t xml:space="preserve">                                           </w:t>
      </w:r>
      <w:r w:rsidRPr="004C76EA">
        <w:rPr>
          <w:rFonts w:ascii="Times New Roman" w:hAnsi="Times New Roman" w:cs="Times New Roman"/>
          <w:b/>
          <w:sz w:val="28"/>
          <w:szCs w:val="28"/>
          <w:lang w:val="fr-FR"/>
        </w:rPr>
        <w:t>2</w:t>
      </w:r>
      <w:r w:rsidRPr="004C76EA">
        <w:rPr>
          <w:rFonts w:ascii="Times New Roman" w:hAnsi="Times New Roman" w:cs="Times New Roman"/>
          <w:sz w:val="28"/>
          <w:szCs w:val="28"/>
          <w:lang w:val="fr-FR"/>
        </w:rPr>
        <w:t>-situation d</w:t>
      </w:r>
      <w:r w:rsidR="00BA29DD" w:rsidRPr="004C76EA">
        <w:rPr>
          <w:rFonts w:ascii="Times New Roman" w:hAnsi="Times New Roman" w:cs="Times New Roman"/>
          <w:sz w:val="28"/>
          <w:szCs w:val="28"/>
          <w:lang w:val="fr-FR"/>
        </w:rPr>
        <w:t>es recettes et des dépenses du 16</w:t>
      </w:r>
      <w:r w:rsidRPr="004C76EA">
        <w:rPr>
          <w:rFonts w:ascii="Times New Roman" w:hAnsi="Times New Roman" w:cs="Times New Roman"/>
          <w:sz w:val="28"/>
          <w:szCs w:val="28"/>
          <w:lang w:val="fr-FR"/>
        </w:rPr>
        <w:t xml:space="preserve"> janvier au 30 juin 2023;</w:t>
      </w:r>
      <w:r w:rsidR="00B53BE4" w:rsidRPr="004C76EA">
        <w:rPr>
          <w:rFonts w:ascii="Times New Roman" w:hAnsi="Times New Roman" w:cs="Times New Roman"/>
          <w:sz w:val="28"/>
          <w:szCs w:val="28"/>
          <w:lang w:val="fr-FR"/>
        </w:rPr>
        <w:t xml:space="preserve">                                    </w:t>
      </w:r>
      <w:r w:rsidRPr="004C76EA">
        <w:rPr>
          <w:rFonts w:ascii="Times New Roman" w:hAnsi="Times New Roman" w:cs="Times New Roman"/>
          <w:b/>
          <w:sz w:val="28"/>
          <w:szCs w:val="28"/>
          <w:lang w:val="fr-FR"/>
        </w:rPr>
        <w:t>3</w:t>
      </w:r>
      <w:r w:rsidRPr="004C76EA">
        <w:rPr>
          <w:rFonts w:ascii="Times New Roman" w:hAnsi="Times New Roman" w:cs="Times New Roman"/>
          <w:sz w:val="28"/>
          <w:szCs w:val="28"/>
          <w:lang w:val="fr-FR"/>
        </w:rPr>
        <w:t>-1</w:t>
      </w:r>
      <w:r w:rsidRPr="004C76EA">
        <w:rPr>
          <w:rFonts w:ascii="Times New Roman" w:hAnsi="Times New Roman" w:cs="Times New Roman"/>
          <w:sz w:val="28"/>
          <w:szCs w:val="28"/>
          <w:vertAlign w:val="superscript"/>
          <w:lang w:val="fr-FR"/>
        </w:rPr>
        <w:t>er</w:t>
      </w:r>
      <w:r w:rsidRPr="004C76EA">
        <w:rPr>
          <w:rFonts w:ascii="Times New Roman" w:hAnsi="Times New Roman" w:cs="Times New Roman"/>
          <w:sz w:val="28"/>
          <w:szCs w:val="28"/>
          <w:lang w:val="fr-FR"/>
        </w:rPr>
        <w:t xml:space="preserve"> remaniement budgétaire au titre de l’année 2023;</w:t>
      </w:r>
      <w:r w:rsidR="00B53BE4" w:rsidRPr="004C76EA">
        <w:rPr>
          <w:rFonts w:ascii="Times New Roman" w:hAnsi="Times New Roman" w:cs="Times New Roman"/>
          <w:sz w:val="28"/>
          <w:szCs w:val="28"/>
          <w:lang w:val="fr-FR"/>
        </w:rPr>
        <w:t xml:space="preserve">                                                              </w:t>
      </w:r>
      <w:r w:rsidRPr="004C76EA">
        <w:rPr>
          <w:rFonts w:ascii="Times New Roman" w:hAnsi="Times New Roman" w:cs="Times New Roman"/>
          <w:b/>
          <w:sz w:val="28"/>
          <w:szCs w:val="28"/>
          <w:lang w:val="fr-FR"/>
        </w:rPr>
        <w:t>4</w:t>
      </w:r>
      <w:r w:rsidRPr="004C76EA">
        <w:rPr>
          <w:rFonts w:ascii="Times New Roman" w:hAnsi="Times New Roman" w:cs="Times New Roman"/>
          <w:sz w:val="28"/>
          <w:szCs w:val="28"/>
          <w:lang w:val="fr-FR"/>
        </w:rPr>
        <w:t>-assainissement de la ville de Dosso;</w:t>
      </w:r>
      <w:r w:rsidR="00B53BE4" w:rsidRPr="004C76EA">
        <w:rPr>
          <w:rFonts w:ascii="Times New Roman" w:hAnsi="Times New Roman" w:cs="Times New Roman"/>
          <w:sz w:val="28"/>
          <w:szCs w:val="28"/>
          <w:lang w:val="fr-FR"/>
        </w:rPr>
        <w:t xml:space="preserve">                                                                                          </w:t>
      </w:r>
      <w:r w:rsidRPr="004C76EA">
        <w:rPr>
          <w:rFonts w:ascii="Times New Roman" w:hAnsi="Times New Roman" w:cs="Times New Roman"/>
          <w:b/>
          <w:sz w:val="28"/>
          <w:szCs w:val="28"/>
          <w:lang w:val="fr-FR"/>
        </w:rPr>
        <w:t>5</w:t>
      </w:r>
      <w:r w:rsidRPr="004C76EA">
        <w:rPr>
          <w:rFonts w:ascii="Times New Roman" w:hAnsi="Times New Roman" w:cs="Times New Roman"/>
          <w:sz w:val="28"/>
          <w:szCs w:val="28"/>
          <w:lang w:val="fr-FR"/>
        </w:rPr>
        <w:t>-mise à disposition des terrains : (Lycée scientifique, l’unité de boue de vidange, l’aménagement de la mare de Baguié-koara, les unités de jus et de pomme de terre, l’Université de Dosso, le Marché moderne) ;</w:t>
      </w:r>
      <w:r w:rsidR="00B53BE4" w:rsidRPr="004C76EA">
        <w:rPr>
          <w:rFonts w:ascii="Times New Roman" w:hAnsi="Times New Roman" w:cs="Times New Roman"/>
          <w:sz w:val="28"/>
          <w:szCs w:val="28"/>
          <w:lang w:val="fr-FR"/>
        </w:rPr>
        <w:t xml:space="preserve">                                                                                </w:t>
      </w:r>
      <w:r w:rsidRPr="004C76EA">
        <w:rPr>
          <w:rFonts w:ascii="Times New Roman" w:hAnsi="Times New Roman" w:cs="Times New Roman"/>
          <w:b/>
          <w:sz w:val="28"/>
          <w:szCs w:val="28"/>
          <w:lang w:val="fr-FR"/>
        </w:rPr>
        <w:t>6</w:t>
      </w:r>
      <w:r w:rsidRPr="004C76EA">
        <w:rPr>
          <w:rFonts w:ascii="Times New Roman" w:hAnsi="Times New Roman" w:cs="Times New Roman"/>
          <w:sz w:val="28"/>
          <w:szCs w:val="28"/>
          <w:lang w:val="fr-FR"/>
        </w:rPr>
        <w:t>-entretien des cimetières ;</w:t>
      </w:r>
    </w:p>
    <w:p w:rsidR="001368EE" w:rsidRPr="00245EDD" w:rsidRDefault="001368EE" w:rsidP="001368EE">
      <w:pPr>
        <w:pStyle w:val="Paragraphedeliste"/>
        <w:numPr>
          <w:ilvl w:val="0"/>
          <w:numId w:val="35"/>
        </w:numPr>
        <w:spacing w:after="0" w:line="240" w:lineRule="auto"/>
        <w:jc w:val="both"/>
        <w:rPr>
          <w:rFonts w:ascii="Times New Roman" w:hAnsi="Times New Roman" w:cs="Times New Roman"/>
          <w:sz w:val="28"/>
          <w:szCs w:val="28"/>
        </w:rPr>
      </w:pPr>
      <w:r w:rsidRPr="00245EDD">
        <w:rPr>
          <w:rFonts w:ascii="Times New Roman" w:hAnsi="Times New Roman" w:cs="Times New Roman"/>
          <w:sz w:val="28"/>
          <w:szCs w:val="28"/>
        </w:rPr>
        <w:t>Achat d’un marteau piqueur,</w:t>
      </w:r>
    </w:p>
    <w:p w:rsidR="001368EE" w:rsidRPr="00245EDD" w:rsidRDefault="001368EE" w:rsidP="001368EE">
      <w:pPr>
        <w:pStyle w:val="Paragraphedeliste"/>
        <w:numPr>
          <w:ilvl w:val="0"/>
          <w:numId w:val="35"/>
        </w:numPr>
        <w:spacing w:after="0" w:line="240" w:lineRule="auto"/>
        <w:jc w:val="both"/>
        <w:rPr>
          <w:rFonts w:ascii="Times New Roman" w:hAnsi="Times New Roman" w:cs="Times New Roman"/>
          <w:sz w:val="28"/>
          <w:szCs w:val="28"/>
        </w:rPr>
      </w:pPr>
      <w:r w:rsidRPr="00245EDD">
        <w:rPr>
          <w:rFonts w:ascii="Times New Roman" w:hAnsi="Times New Roman" w:cs="Times New Roman"/>
          <w:sz w:val="28"/>
          <w:szCs w:val="28"/>
        </w:rPr>
        <w:t>Mesures sécuritaires des cimetières.</w:t>
      </w:r>
    </w:p>
    <w:p w:rsidR="007327E2" w:rsidRPr="004C76EA" w:rsidRDefault="001368EE" w:rsidP="00A13F98">
      <w:pPr>
        <w:rPr>
          <w:rFonts w:ascii="Times New Roman" w:hAnsi="Times New Roman" w:cs="Times New Roman"/>
          <w:sz w:val="28"/>
          <w:szCs w:val="28"/>
          <w:lang w:val="fr-FR"/>
        </w:rPr>
      </w:pPr>
      <w:r w:rsidRPr="004C76EA">
        <w:rPr>
          <w:rFonts w:ascii="Times New Roman" w:hAnsi="Times New Roman" w:cs="Times New Roman"/>
          <w:b/>
          <w:sz w:val="28"/>
          <w:szCs w:val="28"/>
          <w:lang w:val="fr-FR"/>
        </w:rPr>
        <w:t>7</w:t>
      </w:r>
      <w:r w:rsidRPr="004C76EA">
        <w:rPr>
          <w:rFonts w:ascii="Times New Roman" w:hAnsi="Times New Roman" w:cs="Times New Roman"/>
          <w:sz w:val="28"/>
          <w:szCs w:val="28"/>
          <w:lang w:val="fr-FR"/>
        </w:rPr>
        <w:t>-l’installation de la saison hivernale ;</w:t>
      </w:r>
      <w:r w:rsidR="00B53BE4" w:rsidRPr="004C76EA">
        <w:rPr>
          <w:rFonts w:ascii="Times New Roman" w:hAnsi="Times New Roman" w:cs="Times New Roman"/>
          <w:sz w:val="28"/>
          <w:szCs w:val="28"/>
          <w:lang w:val="fr-FR"/>
        </w:rPr>
        <w:t xml:space="preserve">                                                                                                 </w:t>
      </w:r>
      <w:r w:rsidR="00D136D9" w:rsidRPr="004C76EA">
        <w:rPr>
          <w:rFonts w:ascii="Times New Roman" w:hAnsi="Times New Roman" w:cs="Times New Roman"/>
          <w:b/>
          <w:sz w:val="28"/>
          <w:szCs w:val="28"/>
          <w:lang w:val="fr-FR"/>
        </w:rPr>
        <w:t>8</w:t>
      </w:r>
      <w:r w:rsidR="00EB258E" w:rsidRPr="004C76EA">
        <w:rPr>
          <w:rFonts w:ascii="Times New Roman" w:hAnsi="Times New Roman" w:cs="Times New Roman"/>
          <w:sz w:val="28"/>
          <w:szCs w:val="28"/>
          <w:lang w:val="fr-FR"/>
        </w:rPr>
        <w:t>-</w:t>
      </w:r>
      <w:r w:rsidR="00D136D9" w:rsidRPr="004C76EA">
        <w:rPr>
          <w:rFonts w:ascii="Times New Roman" w:hAnsi="Times New Roman" w:cs="Times New Roman"/>
          <w:sz w:val="28"/>
          <w:szCs w:val="28"/>
          <w:lang w:val="fr-FR"/>
        </w:rPr>
        <w:t xml:space="preserve">la vente </w:t>
      </w:r>
      <w:r w:rsidR="00EB258E" w:rsidRPr="004C76EA">
        <w:rPr>
          <w:rFonts w:ascii="Times New Roman" w:hAnsi="Times New Roman" w:cs="Times New Roman"/>
          <w:sz w:val="28"/>
          <w:szCs w:val="28"/>
          <w:lang w:val="fr-FR"/>
        </w:rPr>
        <w:t xml:space="preserve">anarchique </w:t>
      </w:r>
      <w:r w:rsidR="00D136D9" w:rsidRPr="004C76EA">
        <w:rPr>
          <w:rFonts w:ascii="Times New Roman" w:hAnsi="Times New Roman" w:cs="Times New Roman"/>
          <w:sz w:val="28"/>
          <w:szCs w:val="28"/>
          <w:lang w:val="fr-FR"/>
        </w:rPr>
        <w:t>de l’alcool frelaté dans certains kiosques de la ville;</w:t>
      </w:r>
      <w:r w:rsidR="00B53BE4" w:rsidRPr="004C76EA">
        <w:rPr>
          <w:rFonts w:ascii="Times New Roman" w:hAnsi="Times New Roman" w:cs="Times New Roman"/>
          <w:sz w:val="28"/>
          <w:szCs w:val="28"/>
          <w:lang w:val="fr-FR"/>
        </w:rPr>
        <w:t xml:space="preserve">                                   </w:t>
      </w:r>
    </w:p>
    <w:p w:rsidR="007327E2" w:rsidRPr="004C76EA" w:rsidRDefault="007327E2" w:rsidP="001368EE">
      <w:pPr>
        <w:jc w:val="both"/>
        <w:rPr>
          <w:rFonts w:ascii="Times New Roman" w:hAnsi="Times New Roman" w:cs="Times New Roman"/>
          <w:sz w:val="28"/>
          <w:szCs w:val="28"/>
          <w:lang w:val="fr-FR"/>
        </w:rPr>
      </w:pPr>
    </w:p>
    <w:p w:rsidR="007327E2" w:rsidRPr="004C76EA" w:rsidRDefault="007327E2" w:rsidP="001368EE">
      <w:pPr>
        <w:jc w:val="both"/>
        <w:rPr>
          <w:rFonts w:ascii="Times New Roman" w:hAnsi="Times New Roman" w:cs="Times New Roman"/>
          <w:sz w:val="28"/>
          <w:szCs w:val="28"/>
          <w:lang w:val="fr-FR"/>
        </w:rPr>
      </w:pPr>
    </w:p>
    <w:p w:rsidR="001368EE" w:rsidRPr="00245EDD" w:rsidRDefault="00D136D9" w:rsidP="00CC11F8">
      <w:pPr>
        <w:rPr>
          <w:rFonts w:ascii="Times New Roman" w:hAnsi="Times New Roman" w:cs="Times New Roman"/>
          <w:sz w:val="28"/>
          <w:szCs w:val="28"/>
        </w:rPr>
      </w:pPr>
      <w:r w:rsidRPr="00245EDD">
        <w:rPr>
          <w:rFonts w:ascii="Times New Roman" w:hAnsi="Times New Roman" w:cs="Times New Roman"/>
          <w:b/>
          <w:sz w:val="28"/>
          <w:szCs w:val="28"/>
        </w:rPr>
        <w:lastRenderedPageBreak/>
        <w:t>9</w:t>
      </w:r>
      <w:r w:rsidR="00CC11F8" w:rsidRPr="00CC11F8">
        <w:rPr>
          <w:rFonts w:ascii="Times New Roman" w:hAnsi="Times New Roman" w:cs="Times New Roman"/>
          <w:b/>
          <w:sz w:val="28"/>
          <w:szCs w:val="28"/>
        </w:rPr>
        <w:t>-C</w:t>
      </w:r>
      <w:r w:rsidR="001368EE" w:rsidRPr="00CC11F8">
        <w:rPr>
          <w:rFonts w:ascii="Times New Roman" w:hAnsi="Times New Roman" w:cs="Times New Roman"/>
          <w:b/>
          <w:sz w:val="28"/>
          <w:szCs w:val="28"/>
        </w:rPr>
        <w:t>ommunication</w:t>
      </w:r>
      <w:r w:rsidR="00794FA8" w:rsidRPr="00CC11F8">
        <w:rPr>
          <w:rFonts w:ascii="Times New Roman" w:hAnsi="Times New Roman" w:cs="Times New Roman"/>
          <w:b/>
          <w:sz w:val="28"/>
          <w:szCs w:val="28"/>
        </w:rPr>
        <w:t>s</w:t>
      </w:r>
    </w:p>
    <w:p w:rsidR="001368EE" w:rsidRPr="004C76EA" w:rsidRDefault="001368EE" w:rsidP="00CC11F8">
      <w:pPr>
        <w:pStyle w:val="Paragraphedeliste"/>
        <w:numPr>
          <w:ilvl w:val="0"/>
          <w:numId w:val="36"/>
        </w:numPr>
        <w:spacing w:after="0" w:line="240" w:lineRule="auto"/>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Subvention du </w:t>
      </w:r>
      <w:r w:rsidRPr="004C76EA">
        <w:rPr>
          <w:rFonts w:ascii="Times New Roman" w:hAnsi="Times New Roman" w:cs="Times New Roman"/>
          <w:b/>
          <w:sz w:val="28"/>
          <w:szCs w:val="28"/>
          <w:lang w:val="fr-FR"/>
        </w:rPr>
        <w:t>F</w:t>
      </w:r>
      <w:r w:rsidRPr="004C76EA">
        <w:rPr>
          <w:rFonts w:ascii="Times New Roman" w:hAnsi="Times New Roman" w:cs="Times New Roman"/>
          <w:sz w:val="28"/>
          <w:szCs w:val="28"/>
          <w:lang w:val="fr-FR"/>
        </w:rPr>
        <w:t xml:space="preserve">onds </w:t>
      </w:r>
      <w:r w:rsidRPr="004C76EA">
        <w:rPr>
          <w:rFonts w:ascii="Times New Roman" w:hAnsi="Times New Roman" w:cs="Times New Roman"/>
          <w:b/>
          <w:sz w:val="28"/>
          <w:szCs w:val="28"/>
          <w:lang w:val="fr-FR"/>
        </w:rPr>
        <w:t>C</w:t>
      </w:r>
      <w:r w:rsidRPr="004C76EA">
        <w:rPr>
          <w:rFonts w:ascii="Times New Roman" w:hAnsi="Times New Roman" w:cs="Times New Roman"/>
          <w:sz w:val="28"/>
          <w:szCs w:val="28"/>
          <w:lang w:val="fr-FR"/>
        </w:rPr>
        <w:t xml:space="preserve">ommun </w:t>
      </w:r>
      <w:r w:rsidRPr="004C76EA">
        <w:rPr>
          <w:rFonts w:ascii="Times New Roman" w:hAnsi="Times New Roman" w:cs="Times New Roman"/>
          <w:b/>
          <w:sz w:val="28"/>
          <w:szCs w:val="28"/>
          <w:lang w:val="fr-FR"/>
        </w:rPr>
        <w:t>S</w:t>
      </w:r>
      <w:r w:rsidRPr="004C76EA">
        <w:rPr>
          <w:rFonts w:ascii="Times New Roman" w:hAnsi="Times New Roman" w:cs="Times New Roman"/>
          <w:sz w:val="28"/>
          <w:szCs w:val="28"/>
          <w:lang w:val="fr-FR"/>
        </w:rPr>
        <w:t>ecteur de l’</w:t>
      </w:r>
      <w:r w:rsidRPr="004C76EA">
        <w:rPr>
          <w:rFonts w:ascii="Times New Roman" w:hAnsi="Times New Roman" w:cs="Times New Roman"/>
          <w:b/>
          <w:sz w:val="28"/>
          <w:szCs w:val="28"/>
          <w:lang w:val="fr-FR"/>
        </w:rPr>
        <w:t>E</w:t>
      </w:r>
      <w:r w:rsidRPr="004C76EA">
        <w:rPr>
          <w:rFonts w:ascii="Times New Roman" w:hAnsi="Times New Roman" w:cs="Times New Roman"/>
          <w:sz w:val="28"/>
          <w:szCs w:val="28"/>
          <w:lang w:val="fr-FR"/>
        </w:rPr>
        <w:t>ducation (</w:t>
      </w:r>
      <w:r w:rsidRPr="004C76EA">
        <w:rPr>
          <w:rFonts w:ascii="Times New Roman" w:hAnsi="Times New Roman" w:cs="Times New Roman"/>
          <w:b/>
          <w:sz w:val="28"/>
          <w:szCs w:val="28"/>
          <w:lang w:val="fr-FR"/>
        </w:rPr>
        <w:t>F.C.S.E-2022</w:t>
      </w:r>
      <w:r w:rsidRPr="004C76EA">
        <w:rPr>
          <w:rFonts w:ascii="Times New Roman" w:hAnsi="Times New Roman" w:cs="Times New Roman"/>
          <w:sz w:val="28"/>
          <w:szCs w:val="28"/>
          <w:lang w:val="fr-FR"/>
        </w:rPr>
        <w:t>),</w:t>
      </w:r>
    </w:p>
    <w:p w:rsidR="001368EE" w:rsidRPr="004C76EA" w:rsidRDefault="001368EE" w:rsidP="00CC11F8">
      <w:pPr>
        <w:pStyle w:val="Paragraphedeliste"/>
        <w:numPr>
          <w:ilvl w:val="0"/>
          <w:numId w:val="36"/>
        </w:numPr>
        <w:spacing w:after="0" w:line="240" w:lineRule="auto"/>
        <w:rPr>
          <w:rFonts w:ascii="Times New Roman" w:hAnsi="Times New Roman" w:cs="Times New Roman"/>
          <w:sz w:val="28"/>
          <w:szCs w:val="28"/>
          <w:lang w:val="fr-FR"/>
        </w:rPr>
      </w:pPr>
      <w:r w:rsidRPr="004C76EA">
        <w:rPr>
          <w:rFonts w:ascii="Times New Roman" w:hAnsi="Times New Roman" w:cs="Times New Roman"/>
          <w:sz w:val="28"/>
          <w:szCs w:val="28"/>
          <w:lang w:val="fr-FR"/>
        </w:rPr>
        <w:t>Le conteneur de l’</w:t>
      </w:r>
      <w:r w:rsidRPr="004C76EA">
        <w:rPr>
          <w:rFonts w:ascii="Times New Roman" w:hAnsi="Times New Roman" w:cs="Times New Roman"/>
          <w:b/>
          <w:sz w:val="28"/>
          <w:szCs w:val="28"/>
          <w:lang w:val="fr-FR"/>
        </w:rPr>
        <w:t>A</w:t>
      </w:r>
      <w:r w:rsidRPr="004C76EA">
        <w:rPr>
          <w:rFonts w:ascii="Times New Roman" w:hAnsi="Times New Roman" w:cs="Times New Roman"/>
          <w:sz w:val="28"/>
          <w:szCs w:val="28"/>
          <w:lang w:val="fr-FR"/>
        </w:rPr>
        <w:t xml:space="preserve">gence </w:t>
      </w:r>
      <w:r w:rsidRPr="004C76EA">
        <w:rPr>
          <w:rFonts w:ascii="Times New Roman" w:hAnsi="Times New Roman" w:cs="Times New Roman"/>
          <w:b/>
          <w:sz w:val="28"/>
          <w:szCs w:val="28"/>
          <w:lang w:val="fr-FR"/>
        </w:rPr>
        <w:t>N</w:t>
      </w:r>
      <w:r w:rsidRPr="004C76EA">
        <w:rPr>
          <w:rFonts w:ascii="Times New Roman" w:hAnsi="Times New Roman" w:cs="Times New Roman"/>
          <w:sz w:val="28"/>
          <w:szCs w:val="28"/>
          <w:lang w:val="fr-FR"/>
        </w:rPr>
        <w:t xml:space="preserve">ationale pour la </w:t>
      </w:r>
      <w:r w:rsidRPr="004C76EA">
        <w:rPr>
          <w:rFonts w:ascii="Times New Roman" w:hAnsi="Times New Roman" w:cs="Times New Roman"/>
          <w:b/>
          <w:sz w:val="28"/>
          <w:szCs w:val="28"/>
          <w:lang w:val="fr-FR"/>
        </w:rPr>
        <w:t>S</w:t>
      </w:r>
      <w:r w:rsidRPr="004C76EA">
        <w:rPr>
          <w:rFonts w:ascii="Times New Roman" w:hAnsi="Times New Roman" w:cs="Times New Roman"/>
          <w:sz w:val="28"/>
          <w:szCs w:val="28"/>
          <w:lang w:val="fr-FR"/>
        </w:rPr>
        <w:t>ociété de l’</w:t>
      </w:r>
      <w:r w:rsidRPr="004C76EA">
        <w:rPr>
          <w:rFonts w:ascii="Times New Roman" w:hAnsi="Times New Roman" w:cs="Times New Roman"/>
          <w:b/>
          <w:sz w:val="28"/>
          <w:szCs w:val="28"/>
          <w:lang w:val="fr-FR"/>
        </w:rPr>
        <w:t>I</w:t>
      </w:r>
      <w:r w:rsidR="00CC11F8" w:rsidRPr="004C76EA">
        <w:rPr>
          <w:rFonts w:ascii="Times New Roman" w:hAnsi="Times New Roman" w:cs="Times New Roman"/>
          <w:sz w:val="28"/>
          <w:szCs w:val="28"/>
          <w:lang w:val="fr-FR"/>
        </w:rPr>
        <w:t xml:space="preserve">nformation </w:t>
      </w:r>
      <w:r w:rsidRPr="004C76EA">
        <w:rPr>
          <w:rFonts w:ascii="Times New Roman" w:hAnsi="Times New Roman" w:cs="Times New Roman"/>
          <w:sz w:val="28"/>
          <w:szCs w:val="28"/>
          <w:lang w:val="fr-FR"/>
        </w:rPr>
        <w:t>(</w:t>
      </w:r>
      <w:r w:rsidRPr="004C76EA">
        <w:rPr>
          <w:rFonts w:ascii="Times New Roman" w:hAnsi="Times New Roman" w:cs="Times New Roman"/>
          <w:b/>
          <w:sz w:val="28"/>
          <w:szCs w:val="28"/>
          <w:lang w:val="fr-FR"/>
        </w:rPr>
        <w:t>A.N.S.I</w:t>
      </w:r>
      <w:r w:rsidRPr="004C76EA">
        <w:rPr>
          <w:rFonts w:ascii="Times New Roman" w:hAnsi="Times New Roman" w:cs="Times New Roman"/>
          <w:sz w:val="28"/>
          <w:szCs w:val="28"/>
          <w:lang w:val="fr-FR"/>
        </w:rPr>
        <w:t>),</w:t>
      </w:r>
    </w:p>
    <w:p w:rsidR="001368EE" w:rsidRPr="00245EDD" w:rsidRDefault="001368EE" w:rsidP="00CC11F8">
      <w:pPr>
        <w:pStyle w:val="Paragraphedeliste"/>
        <w:numPr>
          <w:ilvl w:val="0"/>
          <w:numId w:val="36"/>
        </w:numPr>
        <w:spacing w:after="0" w:line="240" w:lineRule="auto"/>
        <w:rPr>
          <w:rFonts w:ascii="Times New Roman" w:hAnsi="Times New Roman" w:cs="Times New Roman"/>
          <w:sz w:val="28"/>
          <w:szCs w:val="28"/>
        </w:rPr>
      </w:pPr>
      <w:r w:rsidRPr="00245EDD">
        <w:rPr>
          <w:rFonts w:ascii="Times New Roman" w:hAnsi="Times New Roman" w:cs="Times New Roman"/>
          <w:sz w:val="28"/>
          <w:szCs w:val="28"/>
        </w:rPr>
        <w:t>La vente aux enchères,</w:t>
      </w:r>
    </w:p>
    <w:p w:rsidR="001368EE" w:rsidRPr="00245EDD" w:rsidRDefault="001368EE" w:rsidP="00CC11F8">
      <w:pPr>
        <w:pStyle w:val="Paragraphedeliste"/>
        <w:numPr>
          <w:ilvl w:val="0"/>
          <w:numId w:val="36"/>
        </w:numPr>
        <w:spacing w:after="0" w:line="240" w:lineRule="auto"/>
        <w:rPr>
          <w:rFonts w:ascii="Times New Roman" w:hAnsi="Times New Roman" w:cs="Times New Roman"/>
          <w:sz w:val="28"/>
          <w:szCs w:val="28"/>
        </w:rPr>
      </w:pPr>
      <w:r w:rsidRPr="00245EDD">
        <w:rPr>
          <w:rFonts w:ascii="Times New Roman" w:hAnsi="Times New Roman" w:cs="Times New Roman"/>
          <w:sz w:val="28"/>
          <w:szCs w:val="28"/>
        </w:rPr>
        <w:t>Le stade olympique,</w:t>
      </w:r>
    </w:p>
    <w:p w:rsidR="001368EE" w:rsidRPr="004C76EA" w:rsidRDefault="001368EE" w:rsidP="00CC11F8">
      <w:pPr>
        <w:pStyle w:val="Paragraphedeliste"/>
        <w:numPr>
          <w:ilvl w:val="0"/>
          <w:numId w:val="36"/>
        </w:numPr>
        <w:spacing w:after="0" w:line="240" w:lineRule="auto"/>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Investissement du partenaire PACOP en énergie solaire dans le village de </w:t>
      </w:r>
      <w:r w:rsidRPr="004C76EA">
        <w:rPr>
          <w:rFonts w:ascii="Times New Roman" w:hAnsi="Times New Roman" w:cs="Times New Roman"/>
          <w:sz w:val="24"/>
          <w:szCs w:val="28"/>
          <w:lang w:val="fr-FR"/>
        </w:rPr>
        <w:t>Tidirka</w:t>
      </w:r>
    </w:p>
    <w:p w:rsidR="001368EE" w:rsidRPr="004C76EA" w:rsidRDefault="001368EE" w:rsidP="00CC11F8">
      <w:pPr>
        <w:pStyle w:val="Paragraphedeliste"/>
        <w:numPr>
          <w:ilvl w:val="0"/>
          <w:numId w:val="36"/>
        </w:numPr>
        <w:spacing w:after="0" w:line="240" w:lineRule="auto"/>
        <w:rPr>
          <w:rFonts w:ascii="Times New Roman" w:hAnsi="Times New Roman" w:cs="Times New Roman"/>
          <w:sz w:val="28"/>
          <w:szCs w:val="28"/>
          <w:lang w:val="fr-FR"/>
        </w:rPr>
      </w:pPr>
      <w:r w:rsidRPr="004C76EA">
        <w:rPr>
          <w:rFonts w:ascii="Times New Roman" w:hAnsi="Times New Roman" w:cs="Times New Roman"/>
          <w:sz w:val="28"/>
          <w:szCs w:val="28"/>
          <w:lang w:val="fr-FR"/>
        </w:rPr>
        <w:t>La gestion de l’état civil de la mairie,</w:t>
      </w:r>
    </w:p>
    <w:p w:rsidR="001368EE" w:rsidRPr="004C76EA" w:rsidRDefault="001368EE" w:rsidP="00CC11F8">
      <w:pPr>
        <w:pStyle w:val="Paragraphedeliste"/>
        <w:numPr>
          <w:ilvl w:val="0"/>
          <w:numId w:val="36"/>
        </w:numPr>
        <w:spacing w:after="0" w:line="240" w:lineRule="auto"/>
        <w:rPr>
          <w:rFonts w:ascii="Times New Roman" w:hAnsi="Times New Roman" w:cs="Times New Roman"/>
          <w:sz w:val="28"/>
          <w:szCs w:val="28"/>
          <w:lang w:val="fr-FR"/>
        </w:rPr>
      </w:pPr>
      <w:r w:rsidRPr="004C76EA">
        <w:rPr>
          <w:rFonts w:ascii="Times New Roman" w:hAnsi="Times New Roman" w:cs="Times New Roman"/>
          <w:sz w:val="28"/>
          <w:szCs w:val="28"/>
          <w:lang w:val="fr-FR"/>
        </w:rPr>
        <w:t>L’achat de véhicules pour la mairie,</w:t>
      </w:r>
    </w:p>
    <w:p w:rsidR="001368EE" w:rsidRPr="004C76EA" w:rsidRDefault="001368EE" w:rsidP="00CC11F8">
      <w:pPr>
        <w:pStyle w:val="Paragraphedeliste"/>
        <w:numPr>
          <w:ilvl w:val="0"/>
          <w:numId w:val="36"/>
        </w:numPr>
        <w:spacing w:after="0" w:line="240" w:lineRule="auto"/>
        <w:rPr>
          <w:rFonts w:ascii="Times New Roman" w:hAnsi="Times New Roman" w:cs="Times New Roman"/>
          <w:sz w:val="28"/>
          <w:szCs w:val="28"/>
          <w:lang w:val="fr-FR"/>
        </w:rPr>
      </w:pPr>
      <w:r w:rsidRPr="004C76EA">
        <w:rPr>
          <w:rFonts w:ascii="Times New Roman" w:hAnsi="Times New Roman" w:cs="Times New Roman"/>
          <w:sz w:val="28"/>
          <w:szCs w:val="28"/>
          <w:lang w:val="fr-FR"/>
        </w:rPr>
        <w:t>La mission de kandi (Benin) et de kamba au Nigéria,</w:t>
      </w:r>
    </w:p>
    <w:p w:rsidR="00CC11F8" w:rsidRPr="0090090A" w:rsidRDefault="001368EE" w:rsidP="00CC11F8">
      <w:pPr>
        <w:pStyle w:val="Paragraphedeliste"/>
        <w:numPr>
          <w:ilvl w:val="0"/>
          <w:numId w:val="36"/>
        </w:numPr>
        <w:spacing w:after="0" w:line="240" w:lineRule="auto"/>
        <w:rPr>
          <w:rFonts w:ascii="Times New Roman" w:hAnsi="Times New Roman" w:cs="Times New Roman"/>
          <w:sz w:val="28"/>
          <w:szCs w:val="28"/>
        </w:rPr>
      </w:pPr>
      <w:r w:rsidRPr="00245EDD">
        <w:rPr>
          <w:rFonts w:ascii="Times New Roman" w:hAnsi="Times New Roman" w:cs="Times New Roman"/>
          <w:sz w:val="28"/>
          <w:szCs w:val="28"/>
        </w:rPr>
        <w:t>La cité Aouta</w:t>
      </w:r>
      <w:r w:rsidR="00CC11F8">
        <w:rPr>
          <w:rFonts w:ascii="Times New Roman" w:hAnsi="Times New Roman" w:cs="Times New Roman"/>
          <w:sz w:val="28"/>
          <w:szCs w:val="28"/>
        </w:rPr>
        <w:t>.</w:t>
      </w:r>
    </w:p>
    <w:p w:rsidR="001368EE" w:rsidRPr="00245EDD" w:rsidRDefault="00245EDD" w:rsidP="001368EE">
      <w:pPr>
        <w:jc w:val="both"/>
        <w:rPr>
          <w:rFonts w:ascii="Times New Roman" w:hAnsi="Times New Roman" w:cs="Times New Roman"/>
          <w:sz w:val="32"/>
          <w:szCs w:val="28"/>
        </w:rPr>
      </w:pPr>
      <w:r>
        <w:rPr>
          <w:rFonts w:ascii="Times New Roman" w:hAnsi="Times New Roman" w:cs="Times New Roman"/>
          <w:sz w:val="28"/>
          <w:szCs w:val="28"/>
        </w:rPr>
        <w:t>10</w:t>
      </w:r>
      <w:r w:rsidR="001368EE" w:rsidRPr="00245EDD">
        <w:rPr>
          <w:rFonts w:ascii="Times New Roman" w:hAnsi="Times New Roman" w:cs="Times New Roman"/>
          <w:sz w:val="28"/>
          <w:szCs w:val="28"/>
        </w:rPr>
        <w:t>-</w:t>
      </w:r>
      <w:r w:rsidR="001368EE" w:rsidRPr="00245EDD">
        <w:rPr>
          <w:rFonts w:ascii="Times New Roman" w:hAnsi="Times New Roman" w:cs="Times New Roman"/>
          <w:b/>
          <w:sz w:val="28"/>
          <w:szCs w:val="28"/>
        </w:rPr>
        <w:t>Divers</w:t>
      </w:r>
      <w:r w:rsidR="001368EE" w:rsidRPr="00245EDD">
        <w:rPr>
          <w:rFonts w:ascii="Times New Roman" w:hAnsi="Times New Roman" w:cs="Times New Roman"/>
          <w:sz w:val="28"/>
          <w:szCs w:val="28"/>
        </w:rPr>
        <w:t>:</w:t>
      </w:r>
    </w:p>
    <w:p w:rsidR="001368EE" w:rsidRPr="004C76EA" w:rsidRDefault="001368EE" w:rsidP="001368EE">
      <w:pPr>
        <w:pStyle w:val="Paragraphedeliste"/>
        <w:numPr>
          <w:ilvl w:val="0"/>
          <w:numId w:val="2"/>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Fonds de la T.S.E, ou est-ce qu’on en est ? </w:t>
      </w:r>
    </w:p>
    <w:p w:rsidR="00BE642C" w:rsidRPr="004C76EA" w:rsidRDefault="00FA03FD" w:rsidP="007327E2">
      <w:pPr>
        <w:pStyle w:val="Paragraphedeliste"/>
        <w:numPr>
          <w:ilvl w:val="0"/>
          <w:numId w:val="2"/>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La vie de la mairie.</w:t>
      </w:r>
    </w:p>
    <w:p w:rsidR="000B6272" w:rsidRPr="00BF28BF" w:rsidRDefault="000B6272" w:rsidP="000B6272">
      <w:pPr>
        <w:spacing w:after="0" w:line="240" w:lineRule="auto"/>
        <w:ind w:left="780"/>
        <w:contextualSpacing/>
        <w:jc w:val="both"/>
        <w:rPr>
          <w:rFonts w:eastAsia="Times New Roman" w:cstheme="minorHAnsi"/>
          <w:sz w:val="28"/>
          <w:szCs w:val="24"/>
          <w:lang w:val="fr-FR" w:eastAsia="fr-FR"/>
        </w:rPr>
      </w:pPr>
    </w:p>
    <w:p w:rsidR="00B831A3" w:rsidRDefault="00F25578" w:rsidP="00651037">
      <w:pPr>
        <w:pStyle w:val="Paragraphedeliste"/>
        <w:numPr>
          <w:ilvl w:val="0"/>
          <w:numId w:val="4"/>
        </w:numPr>
        <w:shd w:val="clear" w:color="auto" w:fill="D9D9D9" w:themeFill="background1" w:themeFillShade="D9"/>
        <w:spacing w:after="0" w:line="240" w:lineRule="auto"/>
        <w:jc w:val="both"/>
        <w:rPr>
          <w:rFonts w:eastAsia="Times New Roman" w:cstheme="minorHAnsi"/>
          <w:b/>
          <w:sz w:val="28"/>
          <w:szCs w:val="24"/>
          <w:lang w:val="fr-FR" w:eastAsia="fr-FR"/>
        </w:rPr>
      </w:pPr>
      <w:r w:rsidRPr="00590979">
        <w:rPr>
          <w:rFonts w:eastAsia="Times New Roman" w:cstheme="minorHAnsi"/>
          <w:b/>
          <w:sz w:val="28"/>
          <w:szCs w:val="24"/>
          <w:lang w:val="fr-FR" w:eastAsia="fr-FR"/>
        </w:rPr>
        <w:t>LECTURE, AMENDEMENT ET A</w:t>
      </w:r>
      <w:r w:rsidR="00B72EB5">
        <w:rPr>
          <w:rFonts w:eastAsia="Times New Roman" w:cstheme="minorHAnsi"/>
          <w:b/>
          <w:sz w:val="28"/>
          <w:szCs w:val="24"/>
          <w:lang w:val="fr-FR" w:eastAsia="fr-FR"/>
        </w:rPr>
        <w:t>DOPTION DU PROCES-VERBAL DE LA  SESSION PRECEDENT</w:t>
      </w:r>
      <w:r w:rsidRPr="00590979">
        <w:rPr>
          <w:rFonts w:eastAsia="Times New Roman" w:cstheme="minorHAnsi"/>
          <w:b/>
          <w:sz w:val="28"/>
          <w:szCs w:val="24"/>
          <w:lang w:val="fr-FR" w:eastAsia="fr-FR"/>
        </w:rPr>
        <w:t>E</w:t>
      </w:r>
    </w:p>
    <w:p w:rsidR="00F5114F" w:rsidRDefault="00F5114F" w:rsidP="00F5114F">
      <w:pPr>
        <w:pStyle w:val="Paragraphedeliste"/>
        <w:spacing w:after="0" w:line="240" w:lineRule="auto"/>
        <w:ind w:left="1080"/>
        <w:jc w:val="both"/>
        <w:rPr>
          <w:rFonts w:eastAsia="Times New Roman" w:cstheme="minorHAnsi"/>
          <w:b/>
          <w:sz w:val="28"/>
          <w:szCs w:val="24"/>
          <w:lang w:val="fr-FR" w:eastAsia="fr-FR"/>
        </w:rPr>
      </w:pPr>
    </w:p>
    <w:p w:rsidR="00454A68" w:rsidRDefault="00F87EF2" w:rsidP="00454A6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Après lecture du procès-verbal</w:t>
      </w:r>
      <w:r w:rsidR="00B863B5">
        <w:rPr>
          <w:rFonts w:eastAsia="Times New Roman" w:cstheme="minorHAnsi"/>
          <w:sz w:val="28"/>
          <w:szCs w:val="24"/>
          <w:lang w:val="fr-FR" w:eastAsia="fr-FR"/>
        </w:rPr>
        <w:t>, l</w:t>
      </w:r>
      <w:r w:rsidR="003F1E83">
        <w:rPr>
          <w:rFonts w:eastAsia="Times New Roman" w:cstheme="minorHAnsi"/>
          <w:sz w:val="28"/>
          <w:szCs w:val="24"/>
          <w:lang w:val="fr-FR" w:eastAsia="fr-FR"/>
        </w:rPr>
        <w:t>es partici</w:t>
      </w:r>
      <w:r w:rsidR="00B72EB5">
        <w:rPr>
          <w:rFonts w:eastAsia="Times New Roman" w:cstheme="minorHAnsi"/>
          <w:sz w:val="28"/>
          <w:szCs w:val="24"/>
          <w:lang w:val="fr-FR" w:eastAsia="fr-FR"/>
        </w:rPr>
        <w:t>pants à la réunion d</w:t>
      </w:r>
      <w:r w:rsidR="000927D8">
        <w:rPr>
          <w:rFonts w:eastAsia="Times New Roman" w:cstheme="minorHAnsi"/>
          <w:sz w:val="28"/>
          <w:szCs w:val="24"/>
          <w:lang w:val="fr-FR" w:eastAsia="fr-FR"/>
        </w:rPr>
        <w:t>u Conseil Municipa</w:t>
      </w:r>
      <w:r w:rsidR="00B72EB5">
        <w:rPr>
          <w:rFonts w:eastAsia="Times New Roman" w:cstheme="minorHAnsi"/>
          <w:sz w:val="28"/>
          <w:szCs w:val="24"/>
          <w:lang w:val="fr-FR" w:eastAsia="fr-FR"/>
        </w:rPr>
        <w:t xml:space="preserve">l </w:t>
      </w:r>
      <w:r w:rsidR="003F1E83">
        <w:rPr>
          <w:rFonts w:eastAsia="Times New Roman" w:cstheme="minorHAnsi"/>
          <w:sz w:val="28"/>
          <w:szCs w:val="24"/>
          <w:lang w:val="fr-FR" w:eastAsia="fr-FR"/>
        </w:rPr>
        <w:t xml:space="preserve">ont </w:t>
      </w:r>
      <w:r w:rsidR="00B72EB5">
        <w:rPr>
          <w:rFonts w:eastAsia="Times New Roman" w:cstheme="minorHAnsi"/>
          <w:sz w:val="28"/>
          <w:szCs w:val="24"/>
          <w:lang w:val="fr-FR" w:eastAsia="fr-FR"/>
        </w:rPr>
        <w:t xml:space="preserve">apporté plusieurs </w:t>
      </w:r>
      <w:r w:rsidR="00F5114F">
        <w:rPr>
          <w:rFonts w:eastAsia="Times New Roman" w:cstheme="minorHAnsi"/>
          <w:sz w:val="28"/>
          <w:szCs w:val="24"/>
          <w:lang w:val="fr-FR" w:eastAsia="fr-FR"/>
        </w:rPr>
        <w:t>amendeme</w:t>
      </w:r>
      <w:r w:rsidR="00B72EB5">
        <w:rPr>
          <w:rFonts w:eastAsia="Times New Roman" w:cstheme="minorHAnsi"/>
          <w:sz w:val="28"/>
          <w:szCs w:val="24"/>
          <w:lang w:val="fr-FR" w:eastAsia="fr-FR"/>
        </w:rPr>
        <w:t>nts</w:t>
      </w:r>
      <w:r w:rsidR="00454A68">
        <w:rPr>
          <w:rFonts w:eastAsia="Times New Roman" w:cstheme="minorHAnsi"/>
          <w:sz w:val="28"/>
          <w:szCs w:val="24"/>
          <w:lang w:val="fr-FR" w:eastAsia="fr-FR"/>
        </w:rPr>
        <w:t> </w:t>
      </w:r>
    </w:p>
    <w:p w:rsidR="00454A68" w:rsidRDefault="00F87EF2" w:rsidP="00454A6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P1 :</w:t>
      </w:r>
    </w:p>
    <w:p w:rsidR="00F87EF2" w:rsidRDefault="00F87EF2" w:rsidP="00454A6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w:t>
      </w:r>
      <w:r w:rsidR="0040534E">
        <w:rPr>
          <w:rFonts w:eastAsia="Times New Roman" w:cstheme="minorHAnsi"/>
          <w:sz w:val="28"/>
          <w:szCs w:val="24"/>
          <w:lang w:val="fr-FR" w:eastAsia="fr-FR"/>
        </w:rPr>
        <w:t xml:space="preserve">  fatiya ….suivi</w:t>
      </w:r>
      <w:r w:rsidR="0040534E" w:rsidRPr="003E6E5D">
        <w:rPr>
          <w:rFonts w:eastAsia="Times New Roman" w:cstheme="minorHAnsi"/>
          <w:b/>
          <w:sz w:val="28"/>
          <w:szCs w:val="24"/>
          <w:lang w:val="fr-FR" w:eastAsia="fr-FR"/>
        </w:rPr>
        <w:t>e</w:t>
      </w:r>
      <w:r w:rsidR="0040534E">
        <w:rPr>
          <w:rFonts w:eastAsia="Times New Roman" w:cstheme="minorHAnsi"/>
          <w:sz w:val="28"/>
          <w:szCs w:val="24"/>
          <w:lang w:val="fr-FR" w:eastAsia="fr-FR"/>
        </w:rPr>
        <w:t xml:space="preserve"> d’une vérification du quorum</w:t>
      </w:r>
    </w:p>
    <w:p w:rsidR="00F87EF2" w:rsidRDefault="00F87EF2" w:rsidP="00454A6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w:t>
      </w:r>
      <w:r w:rsidR="0040534E" w:rsidRPr="0040534E">
        <w:rPr>
          <w:rFonts w:eastAsia="Times New Roman" w:cstheme="minorHAnsi"/>
          <w:sz w:val="28"/>
          <w:szCs w:val="24"/>
          <w:lang w:val="fr-FR" w:eastAsia="fr-FR"/>
        </w:rPr>
        <w:t xml:space="preserve"> </w:t>
      </w:r>
      <w:r w:rsidR="0040534E">
        <w:rPr>
          <w:rFonts w:eastAsia="Times New Roman" w:cstheme="minorHAnsi"/>
          <w:sz w:val="28"/>
          <w:szCs w:val="24"/>
          <w:lang w:val="fr-FR" w:eastAsia="fr-FR"/>
        </w:rPr>
        <w:t>fatiya ….suivi d’une vérification du quorum</w:t>
      </w:r>
    </w:p>
    <w:p w:rsidR="002C4F8B" w:rsidRDefault="002C4F8B" w:rsidP="00454A6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P2 :</w:t>
      </w:r>
    </w:p>
    <w:p w:rsidR="002C4F8B" w:rsidRDefault="002C4F8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d’être débattu</w:t>
      </w:r>
      <w:r w:rsidRPr="003E6E5D">
        <w:rPr>
          <w:rFonts w:eastAsia="Times New Roman" w:cstheme="minorHAnsi"/>
          <w:b/>
          <w:sz w:val="28"/>
          <w:szCs w:val="24"/>
          <w:lang w:val="fr-FR" w:eastAsia="fr-FR"/>
        </w:rPr>
        <w:t>s</w:t>
      </w:r>
    </w:p>
    <w:p w:rsidR="002C4F8B" w:rsidRDefault="002C4F8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d’être débattu</w:t>
      </w:r>
    </w:p>
    <w:p w:rsidR="002C4F8B" w:rsidRPr="003E6E5D" w:rsidRDefault="002C4F8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 xml:space="preserve">Lire : session précédente </w:t>
      </w:r>
      <w:r w:rsidRPr="003E6E5D">
        <w:rPr>
          <w:rFonts w:eastAsia="Times New Roman" w:cstheme="minorHAnsi"/>
          <w:sz w:val="28"/>
          <w:szCs w:val="24"/>
          <w:lang w:val="fr-FR" w:eastAsia="fr-FR"/>
        </w:rPr>
        <w:t>de décembre 2022</w:t>
      </w:r>
    </w:p>
    <w:p w:rsidR="002C4F8B" w:rsidRDefault="002C4F8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 xml:space="preserve">Non : session précédente </w:t>
      </w:r>
    </w:p>
    <w:p w:rsidR="002C4F8B" w:rsidRDefault="003E6E5D"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w:t>
      </w:r>
      <w:r w:rsidR="003358A2">
        <w:rPr>
          <w:rFonts w:eastAsia="Times New Roman" w:cstheme="minorHAnsi"/>
          <w:sz w:val="28"/>
          <w:szCs w:val="24"/>
          <w:lang w:val="fr-FR" w:eastAsia="fr-FR"/>
        </w:rPr>
        <w:t>4</w:t>
      </w:r>
      <w:r w:rsidR="002C4F8B">
        <w:rPr>
          <w:rFonts w:eastAsia="Times New Roman" w:cstheme="minorHAnsi"/>
          <w:sz w:val="28"/>
          <w:szCs w:val="24"/>
          <w:lang w:val="fr-FR" w:eastAsia="fr-FR"/>
        </w:rPr>
        <w:t> :</w:t>
      </w:r>
    </w:p>
    <w:p w:rsidR="002C4F8B" w:rsidRDefault="002C4F8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w:t>
      </w:r>
      <w:r w:rsidR="00A4773C">
        <w:rPr>
          <w:rFonts w:eastAsia="Times New Roman" w:cstheme="minorHAnsi"/>
          <w:sz w:val="28"/>
          <w:szCs w:val="24"/>
          <w:lang w:val="fr-FR" w:eastAsia="fr-FR"/>
        </w:rPr>
        <w:t xml:space="preserve"> </w:t>
      </w:r>
      <w:r w:rsidR="003E6E5D">
        <w:rPr>
          <w:rFonts w:eastAsia="Times New Roman" w:cstheme="minorHAnsi"/>
          <w:sz w:val="28"/>
          <w:szCs w:val="24"/>
          <w:lang w:val="fr-FR" w:eastAsia="fr-FR"/>
        </w:rPr>
        <w:t>la responsabilité de l’ordonnateur (le Maire)</w:t>
      </w:r>
    </w:p>
    <w:p w:rsidR="002C4F8B" w:rsidRDefault="002C4F8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w:t>
      </w:r>
      <w:r w:rsidR="003E6E5D">
        <w:rPr>
          <w:rFonts w:eastAsia="Times New Roman" w:cstheme="minorHAnsi"/>
          <w:sz w:val="28"/>
          <w:szCs w:val="24"/>
          <w:lang w:val="fr-FR" w:eastAsia="fr-FR"/>
        </w:rPr>
        <w:t xml:space="preserve"> la responsabilité de l’ordonnateur qui n’est autre que le Maire</w:t>
      </w:r>
    </w:p>
    <w:p w:rsidR="003E6E5D" w:rsidRDefault="00B933DB" w:rsidP="002C4F8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P5</w:t>
      </w:r>
      <w:r w:rsidR="003E6E5D">
        <w:rPr>
          <w:rFonts w:eastAsia="Times New Roman" w:cstheme="minorHAnsi"/>
          <w:sz w:val="28"/>
          <w:szCs w:val="24"/>
          <w:lang w:val="fr-FR" w:eastAsia="fr-FR"/>
        </w:rPr>
        <w:t xml:space="preserve"> : </w:t>
      </w:r>
    </w:p>
    <w:p w:rsidR="003E6E5D" w:rsidRDefault="003E6E5D"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le lieu de décider…..délibérations exécutées…</w:t>
      </w:r>
    </w:p>
    <w:p w:rsidR="003E6E5D" w:rsidRDefault="003E6E5D"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le lieu d’en décider….délibérations exécutée…</w:t>
      </w:r>
    </w:p>
    <w:p w:rsidR="003E6E5D" w:rsidRDefault="003E6E5D"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(voir tableau ci-dessous)</w:t>
      </w:r>
    </w:p>
    <w:p w:rsidR="003E6E5D" w:rsidRDefault="003E6E5D"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l’exposé du secrétaire général sur le niveau d’exécution …</w:t>
      </w:r>
    </w:p>
    <w:p w:rsidR="003E6E5D" w:rsidRDefault="003E6E5D"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le Gros porteur pourrait</w:t>
      </w:r>
    </w:p>
    <w:p w:rsidR="003E6E5D" w:rsidRDefault="003E6E5D"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le Gros porteur peut</w:t>
      </w:r>
    </w:p>
    <w:p w:rsidR="000E186B" w:rsidRDefault="00B933DB" w:rsidP="003E6E5D">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lastRenderedPageBreak/>
        <w:t>P6</w:t>
      </w:r>
      <w:r w:rsidR="000E186B">
        <w:rPr>
          <w:rFonts w:eastAsia="Times New Roman" w:cstheme="minorHAnsi"/>
          <w:sz w:val="28"/>
          <w:szCs w:val="24"/>
          <w:lang w:val="fr-FR" w:eastAsia="fr-FR"/>
        </w:rPr>
        <w:t> :</w:t>
      </w:r>
    </w:p>
    <w:p w:rsidR="000E186B" w:rsidRDefault="000E186B" w:rsidP="000E186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sous présentation de l’ordre de mission</w:t>
      </w:r>
    </w:p>
    <w:p w:rsidR="000E186B" w:rsidRDefault="000E186B" w:rsidP="000E186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accompagné</w:t>
      </w:r>
    </w:p>
    <w:p w:rsidR="00264704" w:rsidRDefault="00264704" w:rsidP="00264704">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explicatif</w:t>
      </w:r>
    </w:p>
    <w:p w:rsidR="00264704" w:rsidRDefault="00264704" w:rsidP="00264704">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explicative</w:t>
      </w:r>
    </w:p>
    <w:p w:rsidR="00DD3948" w:rsidRDefault="00DD3948"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1500FCFA/Jr 20000FCFA/Jr 25000FCFA/Jr</w:t>
      </w:r>
    </w:p>
    <w:p w:rsidR="00DD3948" w:rsidRDefault="00DD3948"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15000FCFA  20000FCFA      25000FCFA</w:t>
      </w:r>
    </w:p>
    <w:p w:rsidR="00DD3948" w:rsidRDefault="00B933DB"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P7</w:t>
      </w:r>
      <w:r w:rsidR="00DD3948">
        <w:rPr>
          <w:rFonts w:eastAsia="Times New Roman" w:cstheme="minorHAnsi"/>
          <w:sz w:val="28"/>
          <w:szCs w:val="24"/>
          <w:lang w:val="fr-FR" w:eastAsia="fr-FR"/>
        </w:rPr>
        <w:t> :</w:t>
      </w:r>
    </w:p>
    <w:p w:rsidR="00DD3948" w:rsidRDefault="00DD3948"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kadri Abdou alias ‘’Issaka Issaka’’</w:t>
      </w:r>
    </w:p>
    <w:p w:rsidR="00DD3948" w:rsidRDefault="00DD3948"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kadri Abdou dit ‘’Issaka Issaka’’</w:t>
      </w:r>
    </w:p>
    <w:p w:rsidR="00DD3948" w:rsidRDefault="00DD3948"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propositions contradictoires</w:t>
      </w:r>
    </w:p>
    <w:p w:rsidR="00DD3948" w:rsidRPr="00454A68" w:rsidRDefault="00DD3948" w:rsidP="00DD394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w:t>
      </w:r>
      <w:r w:rsidR="00414AFB">
        <w:rPr>
          <w:rFonts w:eastAsia="Times New Roman" w:cstheme="minorHAnsi"/>
          <w:sz w:val="28"/>
          <w:szCs w:val="24"/>
          <w:lang w:val="fr-FR" w:eastAsia="fr-FR"/>
        </w:rPr>
        <w:t xml:space="preserve"> proposi</w:t>
      </w:r>
      <w:r>
        <w:rPr>
          <w:rFonts w:eastAsia="Times New Roman" w:cstheme="minorHAnsi"/>
          <w:sz w:val="28"/>
          <w:szCs w:val="24"/>
          <w:lang w:val="fr-FR" w:eastAsia="fr-FR"/>
        </w:rPr>
        <w:t>tions divergentes</w:t>
      </w:r>
    </w:p>
    <w:p w:rsidR="00414AFB" w:rsidRDefault="00DE3A32" w:rsidP="00414AF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sculpter la statue</w:t>
      </w:r>
      <w:r w:rsidR="00414AFB">
        <w:rPr>
          <w:rFonts w:eastAsia="Times New Roman" w:cstheme="minorHAnsi"/>
          <w:sz w:val="28"/>
          <w:szCs w:val="24"/>
          <w:lang w:val="fr-FR" w:eastAsia="fr-FR"/>
        </w:rPr>
        <w:t xml:space="preserve"> du champion qui sera placé</w:t>
      </w:r>
    </w:p>
    <w:p w:rsidR="00414AFB" w:rsidRDefault="00414AFB" w:rsidP="00414AFB">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sculpter le statut du champion qui va être placé</w:t>
      </w:r>
    </w:p>
    <w:p w:rsidR="00502172" w:rsidRDefault="00502172" w:rsidP="00502172">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de part</w:t>
      </w:r>
    </w:p>
    <w:p w:rsidR="00502172" w:rsidRDefault="00502172" w:rsidP="00502172">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 xml:space="preserve">Non : </w:t>
      </w:r>
      <w:r w:rsidR="0090090A">
        <w:rPr>
          <w:rFonts w:eastAsia="Times New Roman" w:cstheme="minorHAnsi"/>
          <w:sz w:val="28"/>
          <w:szCs w:val="24"/>
          <w:lang w:val="fr-FR" w:eastAsia="fr-FR"/>
        </w:rPr>
        <w:t>départ</w:t>
      </w:r>
    </w:p>
    <w:p w:rsidR="00F67B08" w:rsidRDefault="00F67B08" w:rsidP="00502172">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P8 :</w:t>
      </w:r>
    </w:p>
    <w:p w:rsidR="00F67B08"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campagne</w:t>
      </w:r>
    </w:p>
    <w:p w:rsidR="00F67B08"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champagne</w:t>
      </w:r>
    </w:p>
    <w:p w:rsidR="00F67B08"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absence d’ombrage</w:t>
      </w:r>
    </w:p>
    <w:p w:rsidR="00F67B08"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manque d’ombrage</w:t>
      </w:r>
    </w:p>
    <w:p w:rsidR="00F67B08"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foin</w:t>
      </w:r>
    </w:p>
    <w:p w:rsidR="00F67B08"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nourriture</w:t>
      </w:r>
    </w:p>
    <w:p w:rsidR="000B7BA9"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la réhabilitation effective de l’abattoir soit une priorité</w:t>
      </w:r>
      <w:r w:rsidR="000B7BA9">
        <w:rPr>
          <w:rFonts w:eastAsia="Times New Roman" w:cstheme="minorHAnsi"/>
          <w:sz w:val="28"/>
          <w:szCs w:val="24"/>
          <w:lang w:val="fr-FR" w:eastAsia="fr-FR"/>
        </w:rPr>
        <w:t xml:space="preserve">, afin de fournir un  </w:t>
      </w:r>
    </w:p>
    <w:p w:rsidR="00F67B08" w:rsidRDefault="000B7BA9"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 xml:space="preserve">          service de qualité</w:t>
      </w:r>
    </w:p>
    <w:p w:rsidR="000B7BA9" w:rsidRDefault="00F67B08"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la réhabilitation de l’abattoir soit effective et une priorité</w:t>
      </w:r>
      <w:r w:rsidR="000B7BA9">
        <w:rPr>
          <w:rFonts w:eastAsia="Times New Roman" w:cstheme="minorHAnsi"/>
          <w:sz w:val="28"/>
          <w:szCs w:val="24"/>
          <w:lang w:val="fr-FR" w:eastAsia="fr-FR"/>
        </w:rPr>
        <w:t xml:space="preserve">, ne serait-ce que  </w:t>
      </w:r>
    </w:p>
    <w:p w:rsidR="00F67B08" w:rsidRDefault="000B7BA9"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 xml:space="preserve">          pour assurer les conditions de vie des populations</w:t>
      </w:r>
    </w:p>
    <w:p w:rsidR="00DC6FAC" w:rsidRDefault="00DC6FAC" w:rsidP="00F67B08">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P9 :</w:t>
      </w:r>
    </w:p>
    <w:p w:rsidR="00DC6FAC" w:rsidRDefault="00DC6FAC" w:rsidP="00DC6FAC">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 le manque d’installation et d’énergie électrique</w:t>
      </w:r>
    </w:p>
    <w:p w:rsidR="00DC6FAC" w:rsidRDefault="00DC6FAC" w:rsidP="00DC6FAC">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le manque de l’électricité, le manque d’installation électrique</w:t>
      </w:r>
    </w:p>
    <w:p w:rsidR="00FD4BB7" w:rsidRDefault="00FD4BB7" w:rsidP="00FD4BB7">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 xml:space="preserve">Lire : </w:t>
      </w:r>
      <w:r w:rsidR="000508EE">
        <w:rPr>
          <w:rFonts w:eastAsia="Times New Roman" w:cstheme="minorHAnsi"/>
          <w:sz w:val="28"/>
          <w:szCs w:val="24"/>
          <w:lang w:val="fr-FR" w:eastAsia="fr-FR"/>
        </w:rPr>
        <w:t xml:space="preserve"> </w:t>
      </w:r>
      <w:r>
        <w:rPr>
          <w:rFonts w:eastAsia="Times New Roman" w:cstheme="minorHAnsi"/>
          <w:sz w:val="28"/>
          <w:szCs w:val="24"/>
          <w:lang w:val="fr-FR" w:eastAsia="fr-FR"/>
        </w:rPr>
        <w:t>de l’exécution</w:t>
      </w:r>
    </w:p>
    <w:p w:rsidR="00FD4BB7" w:rsidRPr="00454A68" w:rsidRDefault="00FD4BB7" w:rsidP="00FD4BB7">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 dans l’exécution</w:t>
      </w:r>
    </w:p>
    <w:p w:rsidR="00FD4BB7" w:rsidRDefault="00FD4BB7" w:rsidP="00FD4BB7">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Lire :</w:t>
      </w:r>
      <w:r w:rsidR="000508EE">
        <w:rPr>
          <w:rFonts w:eastAsia="Times New Roman" w:cstheme="minorHAnsi"/>
          <w:sz w:val="28"/>
          <w:szCs w:val="24"/>
          <w:lang w:val="fr-FR" w:eastAsia="fr-FR"/>
        </w:rPr>
        <w:t xml:space="preserve">  frais de déplacement des agents et des conseillers municipaux</w:t>
      </w:r>
    </w:p>
    <w:p w:rsidR="00FD4BB7" w:rsidRDefault="00FD4BB7" w:rsidP="00FD4BB7">
      <w:pPr>
        <w:spacing w:after="0" w:line="240" w:lineRule="auto"/>
        <w:jc w:val="both"/>
        <w:rPr>
          <w:rFonts w:eastAsia="Times New Roman" w:cstheme="minorHAnsi"/>
          <w:sz w:val="28"/>
          <w:szCs w:val="24"/>
          <w:lang w:val="fr-FR" w:eastAsia="fr-FR"/>
        </w:rPr>
      </w:pPr>
      <w:r>
        <w:rPr>
          <w:rFonts w:eastAsia="Times New Roman" w:cstheme="minorHAnsi"/>
          <w:sz w:val="28"/>
          <w:szCs w:val="24"/>
          <w:lang w:val="fr-FR" w:eastAsia="fr-FR"/>
        </w:rPr>
        <w:t>Non :</w:t>
      </w:r>
      <w:r w:rsidR="000508EE">
        <w:rPr>
          <w:rFonts w:eastAsia="Times New Roman" w:cstheme="minorHAnsi"/>
          <w:sz w:val="28"/>
          <w:szCs w:val="24"/>
          <w:lang w:val="fr-FR" w:eastAsia="fr-FR"/>
        </w:rPr>
        <w:t xml:space="preserve"> frais de déplacement des agents de la mairie</w:t>
      </w:r>
      <w:r w:rsidR="006D4570">
        <w:rPr>
          <w:rFonts w:eastAsia="Times New Roman" w:cstheme="minorHAnsi"/>
          <w:sz w:val="28"/>
          <w:szCs w:val="24"/>
          <w:lang w:val="fr-FR" w:eastAsia="fr-FR"/>
        </w:rPr>
        <w:t>.</w:t>
      </w:r>
    </w:p>
    <w:p w:rsidR="006D4570" w:rsidRDefault="006D4570" w:rsidP="00FD4BB7">
      <w:pPr>
        <w:spacing w:after="0" w:line="240" w:lineRule="auto"/>
        <w:jc w:val="both"/>
        <w:rPr>
          <w:rFonts w:eastAsia="Times New Roman" w:cstheme="minorHAnsi"/>
          <w:sz w:val="28"/>
          <w:szCs w:val="24"/>
          <w:lang w:val="fr-FR" w:eastAsia="fr-FR"/>
        </w:rPr>
      </w:pPr>
    </w:p>
    <w:p w:rsidR="005A3D19" w:rsidRPr="00454A68" w:rsidRDefault="005A3D19" w:rsidP="00FD4BB7">
      <w:pPr>
        <w:spacing w:after="0" w:line="240" w:lineRule="auto"/>
        <w:jc w:val="both"/>
        <w:rPr>
          <w:rFonts w:eastAsia="Times New Roman" w:cstheme="minorHAnsi"/>
          <w:sz w:val="28"/>
          <w:szCs w:val="24"/>
          <w:lang w:val="fr-FR" w:eastAsia="fr-FR"/>
        </w:rPr>
      </w:pPr>
    </w:p>
    <w:p w:rsidR="00454A68" w:rsidRPr="004C76EA" w:rsidRDefault="00391AD2" w:rsidP="00932569">
      <w:pPr>
        <w:shd w:val="clear" w:color="auto" w:fill="D9D9D9" w:themeFill="background1" w:themeFillShade="D9"/>
        <w:jc w:val="both"/>
        <w:rPr>
          <w:rFonts w:ascii="Times New Roman" w:hAnsi="Times New Roman" w:cs="Times New Roman"/>
          <w:sz w:val="28"/>
          <w:szCs w:val="28"/>
          <w:lang w:val="fr-FR"/>
        </w:rPr>
      </w:pPr>
      <w:r w:rsidRPr="004C76EA">
        <w:rPr>
          <w:rFonts w:ascii="Times New Roman" w:hAnsi="Times New Roman" w:cs="Times New Roman"/>
          <w:b/>
          <w:sz w:val="28"/>
          <w:szCs w:val="28"/>
          <w:shd w:val="clear" w:color="auto" w:fill="D9D9D9" w:themeFill="background1" w:themeFillShade="D9"/>
          <w:lang w:val="fr-FR"/>
        </w:rPr>
        <w:lastRenderedPageBreak/>
        <w:t>II</w:t>
      </w:r>
      <w:r w:rsidRPr="004C76EA">
        <w:rPr>
          <w:rFonts w:ascii="Times New Roman" w:hAnsi="Times New Roman" w:cs="Times New Roman"/>
          <w:sz w:val="28"/>
          <w:szCs w:val="28"/>
          <w:shd w:val="clear" w:color="auto" w:fill="D9D9D9" w:themeFill="background1" w:themeFillShade="D9"/>
          <w:lang w:val="fr-FR"/>
        </w:rPr>
        <w:t>-SITUATION DES RECETTES ET DES DÉPENSES DU 1</w:t>
      </w:r>
      <w:r w:rsidR="00932569" w:rsidRPr="004C76EA">
        <w:rPr>
          <w:rFonts w:ascii="Times New Roman" w:hAnsi="Times New Roman" w:cs="Times New Roman"/>
          <w:sz w:val="28"/>
          <w:szCs w:val="28"/>
          <w:shd w:val="clear" w:color="auto" w:fill="D9D9D9" w:themeFill="background1" w:themeFillShade="D9"/>
          <w:lang w:val="fr-FR"/>
        </w:rPr>
        <w:t>6</w:t>
      </w:r>
      <w:r w:rsidRPr="004C76EA">
        <w:rPr>
          <w:rFonts w:ascii="Times New Roman" w:hAnsi="Times New Roman" w:cs="Times New Roman"/>
          <w:sz w:val="28"/>
          <w:szCs w:val="28"/>
          <w:shd w:val="clear" w:color="auto" w:fill="D9D9D9" w:themeFill="background1" w:themeFillShade="D9"/>
          <w:lang w:val="fr-FR"/>
        </w:rPr>
        <w:t xml:space="preserve"> JANVIER AU 30 JUIN 2023</w:t>
      </w:r>
    </w:p>
    <w:p w:rsidR="00932569" w:rsidRPr="004C76EA" w:rsidRDefault="00B8140E"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receveur municipal a procédé à la lecture du document </w:t>
      </w:r>
      <w:r w:rsidR="004215B9" w:rsidRPr="004C76EA">
        <w:rPr>
          <w:rFonts w:ascii="Times New Roman" w:hAnsi="Times New Roman" w:cs="Times New Roman"/>
          <w:sz w:val="28"/>
          <w:szCs w:val="28"/>
          <w:lang w:val="fr-FR"/>
        </w:rPr>
        <w:t>relatif</w:t>
      </w:r>
      <w:r w:rsidRPr="004C76EA">
        <w:rPr>
          <w:rFonts w:ascii="Times New Roman" w:hAnsi="Times New Roman" w:cs="Times New Roman"/>
          <w:sz w:val="28"/>
          <w:szCs w:val="28"/>
          <w:lang w:val="fr-FR"/>
        </w:rPr>
        <w:t xml:space="preserve"> à la situation des recettes et des dépenses </w:t>
      </w:r>
      <w:r w:rsidR="004215B9" w:rsidRPr="004C76EA">
        <w:rPr>
          <w:rFonts w:ascii="Times New Roman" w:hAnsi="Times New Roman" w:cs="Times New Roman"/>
          <w:sz w:val="28"/>
          <w:szCs w:val="28"/>
          <w:lang w:val="fr-FR"/>
        </w:rPr>
        <w:t xml:space="preserve">du 16 janvier au 30 juin </w:t>
      </w:r>
      <w:r w:rsidRPr="004C76EA">
        <w:rPr>
          <w:rFonts w:ascii="Times New Roman" w:hAnsi="Times New Roman" w:cs="Times New Roman"/>
          <w:sz w:val="28"/>
          <w:szCs w:val="28"/>
          <w:lang w:val="fr-FR"/>
        </w:rPr>
        <w:t xml:space="preserve">de l’année </w:t>
      </w:r>
      <w:r w:rsidR="00D829B1" w:rsidRPr="004C76EA">
        <w:rPr>
          <w:rFonts w:ascii="Times New Roman" w:hAnsi="Times New Roman" w:cs="Times New Roman"/>
          <w:sz w:val="28"/>
          <w:szCs w:val="28"/>
          <w:lang w:val="fr-FR"/>
        </w:rPr>
        <w:t>budgétaire</w:t>
      </w:r>
      <w:r w:rsidRPr="004C76EA">
        <w:rPr>
          <w:rFonts w:ascii="Times New Roman" w:hAnsi="Times New Roman" w:cs="Times New Roman"/>
          <w:sz w:val="28"/>
          <w:szCs w:val="28"/>
          <w:lang w:val="fr-FR"/>
        </w:rPr>
        <w:t xml:space="preserve"> 2023.</w:t>
      </w:r>
      <w:r w:rsidR="003B4913" w:rsidRPr="004C76EA">
        <w:rPr>
          <w:rFonts w:ascii="Times New Roman" w:hAnsi="Times New Roman" w:cs="Times New Roman"/>
          <w:sz w:val="28"/>
          <w:szCs w:val="28"/>
          <w:lang w:val="fr-FR"/>
        </w:rPr>
        <w:t xml:space="preserve"> Après lecture, plusieurs questions ont été posées </w:t>
      </w:r>
      <w:r w:rsidR="004215B9" w:rsidRPr="004C76EA">
        <w:rPr>
          <w:rFonts w:ascii="Times New Roman" w:hAnsi="Times New Roman" w:cs="Times New Roman"/>
          <w:sz w:val="28"/>
          <w:szCs w:val="28"/>
          <w:lang w:val="fr-FR"/>
        </w:rPr>
        <w:t xml:space="preserve">par les conseillers municipaux </w:t>
      </w:r>
      <w:r w:rsidR="003B4913" w:rsidRPr="004C76EA">
        <w:rPr>
          <w:rFonts w:ascii="Times New Roman" w:hAnsi="Times New Roman" w:cs="Times New Roman"/>
          <w:sz w:val="28"/>
          <w:szCs w:val="28"/>
          <w:lang w:val="fr-FR"/>
        </w:rPr>
        <w:t xml:space="preserve">auxquelles le receveur </w:t>
      </w:r>
      <w:r w:rsidR="004215B9" w:rsidRPr="004C76EA">
        <w:rPr>
          <w:rFonts w:ascii="Times New Roman" w:hAnsi="Times New Roman" w:cs="Times New Roman"/>
          <w:sz w:val="28"/>
          <w:szCs w:val="28"/>
          <w:lang w:val="fr-FR"/>
        </w:rPr>
        <w:t>a</w:t>
      </w:r>
      <w:r w:rsidR="003B4913" w:rsidRPr="004C76EA">
        <w:rPr>
          <w:rFonts w:ascii="Times New Roman" w:hAnsi="Times New Roman" w:cs="Times New Roman"/>
          <w:sz w:val="28"/>
          <w:szCs w:val="28"/>
          <w:lang w:val="fr-FR"/>
        </w:rPr>
        <w:t xml:space="preserve"> tenté d’apporter des </w:t>
      </w:r>
      <w:r w:rsidR="00BC51A9" w:rsidRPr="004C76EA">
        <w:rPr>
          <w:rFonts w:ascii="Times New Roman" w:hAnsi="Times New Roman" w:cs="Times New Roman"/>
          <w:sz w:val="28"/>
          <w:szCs w:val="28"/>
          <w:lang w:val="fr-FR"/>
        </w:rPr>
        <w:t>éclaircissements</w:t>
      </w:r>
      <w:r w:rsidR="003B4913" w:rsidRPr="004C76EA">
        <w:rPr>
          <w:rFonts w:ascii="Times New Roman" w:hAnsi="Times New Roman" w:cs="Times New Roman"/>
          <w:sz w:val="28"/>
          <w:szCs w:val="28"/>
          <w:lang w:val="fr-FR"/>
        </w:rPr>
        <w:t>.</w:t>
      </w:r>
    </w:p>
    <w:p w:rsidR="00932569" w:rsidRPr="004C76EA" w:rsidRDefault="006E2BE1" w:rsidP="004215B9">
      <w:pPr>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Observation:         </w:t>
      </w:r>
      <w:r w:rsidR="003B4913" w:rsidRPr="004C76EA">
        <w:rPr>
          <w:rFonts w:ascii="Times New Roman" w:hAnsi="Times New Roman" w:cs="Times New Roman"/>
          <w:b/>
          <w:sz w:val="28"/>
          <w:szCs w:val="28"/>
          <w:lang w:val="fr-FR"/>
        </w:rPr>
        <w:t>P4:  Lire</w:t>
      </w:r>
      <w:r w:rsidR="003B4913" w:rsidRPr="004C76EA">
        <w:rPr>
          <w:rFonts w:ascii="Times New Roman" w:hAnsi="Times New Roman" w:cs="Times New Roman"/>
          <w:sz w:val="28"/>
          <w:szCs w:val="28"/>
          <w:lang w:val="fr-FR"/>
        </w:rPr>
        <w:t xml:space="preserve">: </w:t>
      </w:r>
      <w:r w:rsidR="004C76EA" w:rsidRPr="004C76EA">
        <w:rPr>
          <w:rFonts w:ascii="Times New Roman" w:hAnsi="Times New Roman" w:cs="Times New Roman"/>
          <w:sz w:val="28"/>
          <w:szCs w:val="28"/>
          <w:lang w:val="fr-FR"/>
        </w:rPr>
        <w:t>matériel</w:t>
      </w:r>
      <w:r w:rsidR="003B4913" w:rsidRPr="004C76EA">
        <w:rPr>
          <w:rFonts w:ascii="Times New Roman" w:hAnsi="Times New Roman" w:cs="Times New Roman"/>
          <w:sz w:val="28"/>
          <w:szCs w:val="28"/>
          <w:lang w:val="fr-FR"/>
        </w:rPr>
        <w:t xml:space="preserve"> et mobilier de bureau                         </w:t>
      </w:r>
      <w:r w:rsidR="004215B9" w:rsidRPr="004C76EA">
        <w:rPr>
          <w:rFonts w:ascii="Times New Roman" w:hAnsi="Times New Roman" w:cs="Times New Roman"/>
          <w:sz w:val="28"/>
          <w:szCs w:val="28"/>
          <w:lang w:val="fr-FR"/>
        </w:rPr>
        <w:t xml:space="preserve">                                                    .       </w:t>
      </w:r>
      <w:r w:rsidR="004C76EA">
        <w:rPr>
          <w:rFonts w:ascii="Times New Roman" w:hAnsi="Times New Roman" w:cs="Times New Roman"/>
          <w:sz w:val="28"/>
          <w:szCs w:val="28"/>
          <w:lang w:val="fr-FR"/>
        </w:rPr>
        <w:t xml:space="preserve">                             </w:t>
      </w:r>
      <w:r w:rsidR="004C76EA" w:rsidRPr="004C76EA">
        <w:rPr>
          <w:rFonts w:ascii="Times New Roman" w:hAnsi="Times New Roman" w:cs="Times New Roman"/>
          <w:b/>
          <w:sz w:val="28"/>
          <w:szCs w:val="28"/>
          <w:lang w:val="fr-FR"/>
        </w:rPr>
        <w:t>Non</w:t>
      </w:r>
      <w:r w:rsidR="003B4913" w:rsidRPr="004C76EA">
        <w:rPr>
          <w:rFonts w:ascii="Times New Roman" w:hAnsi="Times New Roman" w:cs="Times New Roman"/>
          <w:sz w:val="28"/>
          <w:szCs w:val="28"/>
          <w:lang w:val="fr-FR"/>
        </w:rPr>
        <w:t xml:space="preserve">: </w:t>
      </w:r>
      <w:r w:rsidR="00BC51A9" w:rsidRPr="004C76EA">
        <w:rPr>
          <w:rFonts w:ascii="Times New Roman" w:hAnsi="Times New Roman" w:cs="Times New Roman"/>
          <w:sz w:val="28"/>
          <w:szCs w:val="28"/>
          <w:lang w:val="fr-FR"/>
        </w:rPr>
        <w:t>matériel</w:t>
      </w:r>
      <w:r w:rsidR="004215B9" w:rsidRPr="004C76EA">
        <w:rPr>
          <w:rFonts w:ascii="Times New Roman" w:hAnsi="Times New Roman" w:cs="Times New Roman"/>
          <w:sz w:val="28"/>
          <w:szCs w:val="28"/>
          <w:lang w:val="fr-FR"/>
        </w:rPr>
        <w:t xml:space="preserve"> et fourniture de bureau</w:t>
      </w:r>
    </w:p>
    <w:p w:rsidR="004215B9" w:rsidRPr="004C76EA" w:rsidRDefault="004C76EA" w:rsidP="004215B9">
      <w:pPr>
        <w:jc w:val="both"/>
        <w:rPr>
          <w:rFonts w:ascii="Times New Roman" w:hAnsi="Times New Roman" w:cs="Times New Roman"/>
          <w:b/>
          <w:sz w:val="28"/>
          <w:szCs w:val="28"/>
          <w:lang w:val="fr-FR"/>
        </w:rPr>
      </w:pPr>
      <w:r w:rsidRPr="004C76EA">
        <w:rPr>
          <w:rFonts w:ascii="Times New Roman" w:hAnsi="Times New Roman" w:cs="Times New Roman"/>
          <w:b/>
          <w:sz w:val="28"/>
          <w:szCs w:val="28"/>
          <w:lang w:val="fr-FR"/>
        </w:rPr>
        <w:t>Au T</w:t>
      </w:r>
      <w:r w:rsidR="0056476B" w:rsidRPr="004C76EA">
        <w:rPr>
          <w:rFonts w:ascii="Times New Roman" w:hAnsi="Times New Roman" w:cs="Times New Roman"/>
          <w:b/>
          <w:sz w:val="28"/>
          <w:szCs w:val="28"/>
          <w:lang w:val="fr-FR"/>
        </w:rPr>
        <w:t>itre I: Budget de fonctionnement</w:t>
      </w:r>
    </w:p>
    <w:p w:rsidR="00932569" w:rsidRPr="004C76EA" w:rsidRDefault="00825FAE"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      </w:t>
      </w:r>
      <w:r w:rsidR="0056476B" w:rsidRPr="004C76EA">
        <w:rPr>
          <w:rFonts w:ascii="Times New Roman" w:hAnsi="Times New Roman" w:cs="Times New Roman"/>
          <w:sz w:val="28"/>
          <w:szCs w:val="28"/>
          <w:lang w:val="fr-FR"/>
        </w:rPr>
        <w:t xml:space="preserve">La situation à mi-parcours des recettes </w:t>
      </w:r>
      <w:r w:rsidR="009B2B9F" w:rsidRPr="004C76EA">
        <w:rPr>
          <w:rFonts w:ascii="Times New Roman" w:hAnsi="Times New Roman" w:cs="Times New Roman"/>
          <w:sz w:val="28"/>
          <w:szCs w:val="28"/>
          <w:lang w:val="fr-FR"/>
        </w:rPr>
        <w:t xml:space="preserve">de fonctionnement </w:t>
      </w:r>
      <w:r w:rsidR="0056476B" w:rsidRPr="004C76EA">
        <w:rPr>
          <w:rFonts w:ascii="Times New Roman" w:hAnsi="Times New Roman" w:cs="Times New Roman"/>
          <w:sz w:val="28"/>
          <w:szCs w:val="28"/>
          <w:lang w:val="fr-FR"/>
        </w:rPr>
        <w:t xml:space="preserve">renseigne sur une </w:t>
      </w:r>
      <w:r w:rsidR="00C25DEF" w:rsidRPr="004C76EA">
        <w:rPr>
          <w:rFonts w:ascii="Times New Roman" w:hAnsi="Times New Roman" w:cs="Times New Roman"/>
          <w:sz w:val="28"/>
          <w:szCs w:val="28"/>
          <w:lang w:val="fr-FR"/>
        </w:rPr>
        <w:t>prévision</w:t>
      </w:r>
      <w:r w:rsidR="0056476B" w:rsidRPr="004C76EA">
        <w:rPr>
          <w:rFonts w:ascii="Times New Roman" w:hAnsi="Times New Roman" w:cs="Times New Roman"/>
          <w:sz w:val="28"/>
          <w:szCs w:val="28"/>
          <w:lang w:val="fr-FR"/>
        </w:rPr>
        <w:t xml:space="preserve"> de </w:t>
      </w:r>
      <w:r w:rsidR="009B2B9F" w:rsidRPr="004C76EA">
        <w:rPr>
          <w:rFonts w:ascii="Times New Roman" w:hAnsi="Times New Roman" w:cs="Times New Roman"/>
          <w:sz w:val="28"/>
          <w:szCs w:val="28"/>
          <w:lang w:val="fr-FR"/>
        </w:rPr>
        <w:t>quatre cent trente-neuf millions quatre cent deux mille six cent soixante-deux (439 402 632) FCFA, deux cent vingt-quatre millions sept cent quatre-vingt-onze mille neuf cent quatre-vingt (224 791 980) FCFA ont été mo</w:t>
      </w:r>
      <w:r w:rsidR="00E91AF8">
        <w:rPr>
          <w:rFonts w:ascii="Times New Roman" w:hAnsi="Times New Roman" w:cs="Times New Roman"/>
          <w:sz w:val="28"/>
          <w:szCs w:val="28"/>
          <w:lang w:val="fr-FR"/>
        </w:rPr>
        <w:t>bilisées soit un taux de recouvrement</w:t>
      </w:r>
      <w:r w:rsidR="009B2B9F" w:rsidRPr="004C76EA">
        <w:rPr>
          <w:rFonts w:ascii="Times New Roman" w:hAnsi="Times New Roman" w:cs="Times New Roman"/>
          <w:sz w:val="28"/>
          <w:szCs w:val="28"/>
          <w:lang w:val="fr-FR"/>
        </w:rPr>
        <w:t xml:space="preserve"> de 51,15%.</w:t>
      </w:r>
    </w:p>
    <w:p w:rsidR="008E2E54" w:rsidRPr="004C76EA" w:rsidRDefault="00825FAE"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       </w:t>
      </w:r>
      <w:r w:rsidR="008E2E54" w:rsidRPr="004C76EA">
        <w:rPr>
          <w:rFonts w:ascii="Times New Roman" w:hAnsi="Times New Roman" w:cs="Times New Roman"/>
          <w:sz w:val="28"/>
          <w:szCs w:val="28"/>
          <w:lang w:val="fr-FR"/>
        </w:rPr>
        <w:t xml:space="preserve">La situation des dépenses sur la </w:t>
      </w:r>
      <w:r w:rsidR="00F56EA0" w:rsidRPr="004C76EA">
        <w:rPr>
          <w:rFonts w:ascii="Times New Roman" w:hAnsi="Times New Roman" w:cs="Times New Roman"/>
          <w:sz w:val="28"/>
          <w:szCs w:val="28"/>
          <w:lang w:val="fr-FR"/>
        </w:rPr>
        <w:t>même</w:t>
      </w:r>
      <w:r w:rsidR="008E2E54" w:rsidRPr="004C76EA">
        <w:rPr>
          <w:rFonts w:ascii="Times New Roman" w:hAnsi="Times New Roman" w:cs="Times New Roman"/>
          <w:sz w:val="28"/>
          <w:szCs w:val="28"/>
          <w:lang w:val="fr-FR"/>
        </w:rPr>
        <w:t xml:space="preserve"> </w:t>
      </w:r>
      <w:r w:rsidR="00F56EA0" w:rsidRPr="004C76EA">
        <w:rPr>
          <w:rFonts w:ascii="Times New Roman" w:hAnsi="Times New Roman" w:cs="Times New Roman"/>
          <w:sz w:val="28"/>
          <w:szCs w:val="28"/>
          <w:lang w:val="fr-FR"/>
        </w:rPr>
        <w:t>prévision</w:t>
      </w:r>
      <w:r w:rsidR="008E2E54" w:rsidRPr="004C76EA">
        <w:rPr>
          <w:rFonts w:ascii="Times New Roman" w:hAnsi="Times New Roman" w:cs="Times New Roman"/>
          <w:sz w:val="28"/>
          <w:szCs w:val="28"/>
          <w:lang w:val="fr-FR"/>
        </w:rPr>
        <w:t xml:space="preserve"> à la </w:t>
      </w:r>
      <w:r w:rsidR="00F56EA0" w:rsidRPr="004C76EA">
        <w:rPr>
          <w:rFonts w:ascii="Times New Roman" w:hAnsi="Times New Roman" w:cs="Times New Roman"/>
          <w:sz w:val="28"/>
          <w:szCs w:val="28"/>
          <w:lang w:val="fr-FR"/>
        </w:rPr>
        <w:t>même</w:t>
      </w:r>
      <w:r w:rsidR="008E2E54" w:rsidRPr="004C76EA">
        <w:rPr>
          <w:rFonts w:ascii="Times New Roman" w:hAnsi="Times New Roman" w:cs="Times New Roman"/>
          <w:sz w:val="28"/>
          <w:szCs w:val="28"/>
          <w:lang w:val="fr-FR"/>
        </w:rPr>
        <w:t xml:space="preserve"> date donne quatre-vingt-</w:t>
      </w:r>
      <w:r w:rsidR="00F56EA0">
        <w:rPr>
          <w:rFonts w:ascii="Times New Roman" w:hAnsi="Times New Roman" w:cs="Times New Roman"/>
          <w:sz w:val="28"/>
          <w:szCs w:val="28"/>
          <w:lang w:val="fr-FR"/>
        </w:rPr>
        <w:t>dix-</w:t>
      </w:r>
      <w:r w:rsidR="008E2E54" w:rsidRPr="004C76EA">
        <w:rPr>
          <w:rFonts w:ascii="Times New Roman" w:hAnsi="Times New Roman" w:cs="Times New Roman"/>
          <w:sz w:val="28"/>
          <w:szCs w:val="28"/>
          <w:lang w:val="fr-FR"/>
        </w:rPr>
        <w:t>neuf millions cinq cent cinquante-sept mille cent soixante-quinze (99 557 175) FCFA</w:t>
      </w:r>
      <w:r w:rsidR="00FC6234" w:rsidRPr="004C76EA">
        <w:rPr>
          <w:rFonts w:ascii="Times New Roman" w:hAnsi="Times New Roman" w:cs="Times New Roman"/>
          <w:sz w:val="28"/>
          <w:szCs w:val="28"/>
          <w:lang w:val="fr-FR"/>
        </w:rPr>
        <w:t xml:space="preserve"> soit un taux de 22,65%.</w:t>
      </w:r>
    </w:p>
    <w:p w:rsidR="003830C1" w:rsidRPr="00733E96" w:rsidRDefault="00733E96" w:rsidP="00454A68">
      <w:pPr>
        <w:jc w:val="both"/>
        <w:rPr>
          <w:rFonts w:ascii="Times New Roman" w:hAnsi="Times New Roman" w:cs="Times New Roman"/>
          <w:b/>
          <w:sz w:val="28"/>
          <w:szCs w:val="28"/>
          <w:lang w:val="fr-FR"/>
        </w:rPr>
      </w:pPr>
      <w:r w:rsidRPr="00733E96">
        <w:rPr>
          <w:rFonts w:ascii="Times New Roman" w:hAnsi="Times New Roman" w:cs="Times New Roman"/>
          <w:b/>
          <w:sz w:val="28"/>
          <w:szCs w:val="28"/>
          <w:lang w:val="fr-FR"/>
        </w:rPr>
        <w:t>Au T</w:t>
      </w:r>
      <w:r w:rsidR="003830C1" w:rsidRPr="00733E96">
        <w:rPr>
          <w:rFonts w:ascii="Times New Roman" w:hAnsi="Times New Roman" w:cs="Times New Roman"/>
          <w:b/>
          <w:sz w:val="28"/>
          <w:szCs w:val="28"/>
          <w:lang w:val="fr-FR"/>
        </w:rPr>
        <w:t>itre II: Budget d’Investissement</w:t>
      </w:r>
    </w:p>
    <w:p w:rsidR="003830C1" w:rsidRPr="004C76EA" w:rsidRDefault="00825FAE" w:rsidP="00454A68">
      <w:pPr>
        <w:jc w:val="both"/>
        <w:rPr>
          <w:rFonts w:ascii="Times New Roman" w:hAnsi="Times New Roman" w:cs="Times New Roman"/>
          <w:sz w:val="28"/>
          <w:szCs w:val="28"/>
          <w:lang w:val="fr-FR"/>
        </w:rPr>
      </w:pPr>
      <w:r w:rsidRPr="00733E96">
        <w:rPr>
          <w:rFonts w:ascii="Times New Roman" w:hAnsi="Times New Roman" w:cs="Times New Roman"/>
          <w:sz w:val="28"/>
          <w:szCs w:val="28"/>
          <w:lang w:val="fr-FR"/>
        </w:rPr>
        <w:t xml:space="preserve">        </w:t>
      </w:r>
      <w:r w:rsidR="003830C1" w:rsidRPr="004C76EA">
        <w:rPr>
          <w:rFonts w:ascii="Times New Roman" w:hAnsi="Times New Roman" w:cs="Times New Roman"/>
          <w:sz w:val="28"/>
          <w:szCs w:val="28"/>
          <w:lang w:val="fr-FR"/>
        </w:rPr>
        <w:t>Quant au</w:t>
      </w:r>
      <w:r w:rsidR="00AC19C0" w:rsidRPr="004C76EA">
        <w:rPr>
          <w:rFonts w:ascii="Times New Roman" w:hAnsi="Times New Roman" w:cs="Times New Roman"/>
          <w:sz w:val="28"/>
          <w:szCs w:val="28"/>
          <w:lang w:val="fr-FR"/>
        </w:rPr>
        <w:t>x recettes du</w:t>
      </w:r>
      <w:r w:rsidR="003830C1" w:rsidRPr="004C76EA">
        <w:rPr>
          <w:rFonts w:ascii="Times New Roman" w:hAnsi="Times New Roman" w:cs="Times New Roman"/>
          <w:sz w:val="28"/>
          <w:szCs w:val="28"/>
          <w:lang w:val="fr-FR"/>
        </w:rPr>
        <w:t xml:space="preserve"> budget d’investissement, sur une </w:t>
      </w:r>
      <w:r w:rsidR="00733E96" w:rsidRPr="004C76EA">
        <w:rPr>
          <w:rFonts w:ascii="Times New Roman" w:hAnsi="Times New Roman" w:cs="Times New Roman"/>
          <w:sz w:val="28"/>
          <w:szCs w:val="28"/>
          <w:lang w:val="fr-FR"/>
        </w:rPr>
        <w:t>prévision</w:t>
      </w:r>
      <w:r w:rsidR="003830C1" w:rsidRPr="004C76EA">
        <w:rPr>
          <w:rFonts w:ascii="Times New Roman" w:hAnsi="Times New Roman" w:cs="Times New Roman"/>
          <w:sz w:val="28"/>
          <w:szCs w:val="28"/>
          <w:lang w:val="fr-FR"/>
        </w:rPr>
        <w:t xml:space="preserve"> de cinq cent soixante-quatre millions quinze mille quatre cent soixante-dix-sept </w:t>
      </w:r>
      <w:r w:rsidR="00733E96">
        <w:rPr>
          <w:rFonts w:ascii="Times New Roman" w:hAnsi="Times New Roman" w:cs="Times New Roman"/>
          <w:sz w:val="28"/>
          <w:szCs w:val="28"/>
          <w:lang w:val="fr-FR"/>
        </w:rPr>
        <w:t xml:space="preserve">francs </w:t>
      </w:r>
      <w:r w:rsidR="003830C1" w:rsidRPr="004C76EA">
        <w:rPr>
          <w:rFonts w:ascii="Times New Roman" w:hAnsi="Times New Roman" w:cs="Times New Roman"/>
          <w:sz w:val="28"/>
          <w:szCs w:val="28"/>
          <w:lang w:val="fr-FR"/>
        </w:rPr>
        <w:t>(564 015 477) FCFA, dix-sept millions sept cent soixant</w:t>
      </w:r>
      <w:r w:rsidR="00733E96">
        <w:rPr>
          <w:rFonts w:ascii="Times New Roman" w:hAnsi="Times New Roman" w:cs="Times New Roman"/>
          <w:sz w:val="28"/>
          <w:szCs w:val="28"/>
          <w:lang w:val="fr-FR"/>
        </w:rPr>
        <w:t>e</w:t>
      </w:r>
      <w:r w:rsidR="003830C1" w:rsidRPr="004C76EA">
        <w:rPr>
          <w:rFonts w:ascii="Times New Roman" w:hAnsi="Times New Roman" w:cs="Times New Roman"/>
          <w:sz w:val="28"/>
          <w:szCs w:val="28"/>
          <w:lang w:val="fr-FR"/>
        </w:rPr>
        <w:t xml:space="preserve">-dix-sept mille </w:t>
      </w:r>
      <w:r w:rsidR="00010007" w:rsidRPr="004C76EA">
        <w:rPr>
          <w:rFonts w:ascii="Times New Roman" w:hAnsi="Times New Roman" w:cs="Times New Roman"/>
          <w:sz w:val="28"/>
          <w:szCs w:val="28"/>
          <w:lang w:val="fr-FR"/>
        </w:rPr>
        <w:t xml:space="preserve">cent dix-neuf </w:t>
      </w:r>
      <w:r w:rsidR="00733E96">
        <w:rPr>
          <w:rFonts w:ascii="Times New Roman" w:hAnsi="Times New Roman" w:cs="Times New Roman"/>
          <w:sz w:val="28"/>
          <w:szCs w:val="28"/>
          <w:lang w:val="fr-FR"/>
        </w:rPr>
        <w:t xml:space="preserve">francs </w:t>
      </w:r>
      <w:r w:rsidR="00010007" w:rsidRPr="004C76EA">
        <w:rPr>
          <w:rFonts w:ascii="Times New Roman" w:hAnsi="Times New Roman" w:cs="Times New Roman"/>
          <w:sz w:val="28"/>
          <w:szCs w:val="28"/>
          <w:lang w:val="fr-FR"/>
        </w:rPr>
        <w:t xml:space="preserve">(17 777 119) FCFA </w:t>
      </w:r>
      <w:r w:rsidR="005B1ADE">
        <w:rPr>
          <w:rFonts w:ascii="Times New Roman" w:hAnsi="Times New Roman" w:cs="Times New Roman"/>
          <w:sz w:val="28"/>
          <w:szCs w:val="28"/>
          <w:lang w:val="fr-FR"/>
        </w:rPr>
        <w:t>a</w:t>
      </w:r>
      <w:r w:rsidRPr="004C76EA">
        <w:rPr>
          <w:rFonts w:ascii="Times New Roman" w:hAnsi="Times New Roman" w:cs="Times New Roman"/>
          <w:sz w:val="28"/>
          <w:szCs w:val="28"/>
          <w:lang w:val="fr-FR"/>
        </w:rPr>
        <w:t xml:space="preserve"> été m</w:t>
      </w:r>
      <w:r w:rsidR="00733E96">
        <w:rPr>
          <w:rFonts w:ascii="Times New Roman" w:hAnsi="Times New Roman" w:cs="Times New Roman"/>
          <w:sz w:val="28"/>
          <w:szCs w:val="28"/>
          <w:lang w:val="fr-FR"/>
        </w:rPr>
        <w:t>obilisée</w:t>
      </w:r>
      <w:r w:rsidR="00010007" w:rsidRPr="004C76EA">
        <w:rPr>
          <w:rFonts w:ascii="Times New Roman" w:hAnsi="Times New Roman" w:cs="Times New Roman"/>
          <w:sz w:val="28"/>
          <w:szCs w:val="28"/>
          <w:lang w:val="fr-FR"/>
        </w:rPr>
        <w:t xml:space="preserve"> soit 3,15%.</w:t>
      </w:r>
    </w:p>
    <w:p w:rsidR="00AC19C0" w:rsidRPr="004C76EA" w:rsidRDefault="00AC19C0"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          Les dépenses</w:t>
      </w:r>
      <w:r w:rsidR="00DD6BF7" w:rsidRPr="004C76EA">
        <w:rPr>
          <w:rFonts w:ascii="Times New Roman" w:hAnsi="Times New Roman" w:cs="Times New Roman"/>
          <w:sz w:val="28"/>
          <w:szCs w:val="28"/>
          <w:lang w:val="fr-FR"/>
        </w:rPr>
        <w:t xml:space="preserve"> d’investissement</w:t>
      </w:r>
      <w:r w:rsidRPr="004C76EA">
        <w:rPr>
          <w:rFonts w:ascii="Times New Roman" w:hAnsi="Times New Roman" w:cs="Times New Roman"/>
          <w:sz w:val="28"/>
          <w:szCs w:val="28"/>
          <w:lang w:val="fr-FR"/>
        </w:rPr>
        <w:t xml:space="preserve">, sur la </w:t>
      </w:r>
      <w:r w:rsidR="007549FE" w:rsidRPr="004C76EA">
        <w:rPr>
          <w:rFonts w:ascii="Times New Roman" w:hAnsi="Times New Roman" w:cs="Times New Roman"/>
          <w:sz w:val="28"/>
          <w:szCs w:val="28"/>
          <w:lang w:val="fr-FR"/>
        </w:rPr>
        <w:t>même</w:t>
      </w:r>
      <w:r w:rsidRPr="004C76EA">
        <w:rPr>
          <w:rFonts w:ascii="Times New Roman" w:hAnsi="Times New Roman" w:cs="Times New Roman"/>
          <w:sz w:val="28"/>
          <w:szCs w:val="28"/>
          <w:lang w:val="fr-FR"/>
        </w:rPr>
        <w:t xml:space="preserve"> prévision à la </w:t>
      </w:r>
      <w:r w:rsidR="007549FE" w:rsidRPr="004C76EA">
        <w:rPr>
          <w:rFonts w:ascii="Times New Roman" w:hAnsi="Times New Roman" w:cs="Times New Roman"/>
          <w:sz w:val="28"/>
          <w:szCs w:val="28"/>
          <w:lang w:val="fr-FR"/>
        </w:rPr>
        <w:t>même</w:t>
      </w:r>
      <w:r w:rsidRPr="004C76EA">
        <w:rPr>
          <w:rFonts w:ascii="Times New Roman" w:hAnsi="Times New Roman" w:cs="Times New Roman"/>
          <w:sz w:val="28"/>
          <w:szCs w:val="28"/>
          <w:lang w:val="fr-FR"/>
        </w:rPr>
        <w:t xml:space="preserve"> période</w:t>
      </w:r>
      <w:r w:rsidR="00DD6BF7" w:rsidRPr="004C76EA">
        <w:rPr>
          <w:rFonts w:ascii="Times New Roman" w:hAnsi="Times New Roman" w:cs="Times New Roman"/>
          <w:sz w:val="28"/>
          <w:szCs w:val="28"/>
          <w:lang w:val="fr-FR"/>
        </w:rPr>
        <w:t xml:space="preserve"> cinquante-trois </w:t>
      </w:r>
      <w:r w:rsidR="007549FE">
        <w:rPr>
          <w:rFonts w:ascii="Times New Roman" w:hAnsi="Times New Roman" w:cs="Times New Roman"/>
          <w:sz w:val="28"/>
          <w:szCs w:val="28"/>
          <w:lang w:val="fr-FR"/>
        </w:rPr>
        <w:t xml:space="preserve">millions </w:t>
      </w:r>
      <w:r w:rsidR="00DD6BF7" w:rsidRPr="004C76EA">
        <w:rPr>
          <w:rFonts w:ascii="Times New Roman" w:hAnsi="Times New Roman" w:cs="Times New Roman"/>
          <w:sz w:val="28"/>
          <w:szCs w:val="28"/>
          <w:lang w:val="fr-FR"/>
        </w:rPr>
        <w:t xml:space="preserve">cinq cent trente-deux mille cent soixante-un </w:t>
      </w:r>
      <w:r w:rsidR="007549FE">
        <w:rPr>
          <w:rFonts w:ascii="Times New Roman" w:hAnsi="Times New Roman" w:cs="Times New Roman"/>
          <w:sz w:val="28"/>
          <w:szCs w:val="28"/>
          <w:lang w:val="fr-FR"/>
        </w:rPr>
        <w:t xml:space="preserve">francs (53 532 161) </w:t>
      </w:r>
      <w:r w:rsidR="00DD6BF7" w:rsidRPr="004C76EA">
        <w:rPr>
          <w:rFonts w:ascii="Times New Roman" w:hAnsi="Times New Roman" w:cs="Times New Roman"/>
          <w:sz w:val="28"/>
          <w:szCs w:val="28"/>
          <w:lang w:val="fr-FR"/>
        </w:rPr>
        <w:t>ont été dépensées, soit 9</w:t>
      </w:r>
      <w:r w:rsidR="00D725CD" w:rsidRPr="004C76EA">
        <w:rPr>
          <w:rFonts w:ascii="Times New Roman" w:hAnsi="Times New Roman" w:cs="Times New Roman"/>
          <w:sz w:val="28"/>
          <w:szCs w:val="28"/>
          <w:lang w:val="fr-FR"/>
        </w:rPr>
        <w:t>, 49</w:t>
      </w:r>
      <w:r w:rsidR="00DD6BF7" w:rsidRPr="004C76EA">
        <w:rPr>
          <w:rFonts w:ascii="Times New Roman" w:hAnsi="Times New Roman" w:cs="Times New Roman"/>
          <w:sz w:val="28"/>
          <w:szCs w:val="28"/>
          <w:lang w:val="fr-FR"/>
        </w:rPr>
        <w:t>%.</w:t>
      </w:r>
    </w:p>
    <w:p w:rsidR="008E2E54" w:rsidRPr="004C76EA" w:rsidRDefault="008E2E54"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Le</w:t>
      </w:r>
      <w:r w:rsidR="00FD7908" w:rsidRPr="004C76EA">
        <w:rPr>
          <w:rFonts w:ascii="Times New Roman" w:hAnsi="Times New Roman" w:cs="Times New Roman"/>
          <w:sz w:val="28"/>
          <w:szCs w:val="28"/>
          <w:lang w:val="fr-FR"/>
        </w:rPr>
        <w:t xml:space="preserve"> table</w:t>
      </w:r>
      <w:r w:rsidR="00810EEA" w:rsidRPr="004C76EA">
        <w:rPr>
          <w:rFonts w:ascii="Times New Roman" w:hAnsi="Times New Roman" w:cs="Times New Roman"/>
          <w:sz w:val="28"/>
          <w:szCs w:val="28"/>
          <w:lang w:val="fr-FR"/>
        </w:rPr>
        <w:t xml:space="preserve">au </w:t>
      </w:r>
      <w:r w:rsidR="007549FE" w:rsidRPr="004C76EA">
        <w:rPr>
          <w:rFonts w:ascii="Times New Roman" w:hAnsi="Times New Roman" w:cs="Times New Roman"/>
          <w:sz w:val="28"/>
          <w:szCs w:val="28"/>
          <w:lang w:val="fr-FR"/>
        </w:rPr>
        <w:t>récapitulatif</w:t>
      </w:r>
      <w:r w:rsidR="00FD7908" w:rsidRPr="004C76EA">
        <w:rPr>
          <w:rFonts w:ascii="Times New Roman" w:hAnsi="Times New Roman" w:cs="Times New Roman"/>
          <w:sz w:val="28"/>
          <w:szCs w:val="28"/>
          <w:lang w:val="fr-FR"/>
        </w:rPr>
        <w:t xml:space="preserve"> nous</w:t>
      </w:r>
      <w:r w:rsidR="008A3510" w:rsidRPr="004C76EA">
        <w:rPr>
          <w:rFonts w:ascii="Times New Roman" w:hAnsi="Times New Roman" w:cs="Times New Roman"/>
          <w:sz w:val="28"/>
          <w:szCs w:val="28"/>
          <w:lang w:val="fr-FR"/>
        </w:rPr>
        <w:t xml:space="preserve"> donne</w:t>
      </w:r>
      <w:r w:rsidR="00FD7908" w:rsidRPr="004C76EA">
        <w:rPr>
          <w:rFonts w:ascii="Times New Roman" w:hAnsi="Times New Roman" w:cs="Times New Roman"/>
          <w:sz w:val="28"/>
          <w:szCs w:val="28"/>
          <w:lang w:val="fr-FR"/>
        </w:rPr>
        <w:t xml:space="preserve"> l’ap</w:t>
      </w:r>
      <w:r w:rsidR="008A3510" w:rsidRPr="004C76EA">
        <w:rPr>
          <w:rFonts w:ascii="Times New Roman" w:hAnsi="Times New Roman" w:cs="Times New Roman"/>
          <w:sz w:val="28"/>
          <w:szCs w:val="28"/>
          <w:lang w:val="fr-FR"/>
        </w:rPr>
        <w:t>erç</w:t>
      </w:r>
      <w:r w:rsidR="00FD7908" w:rsidRPr="004C76EA">
        <w:rPr>
          <w:rFonts w:ascii="Times New Roman" w:hAnsi="Times New Roman" w:cs="Times New Roman"/>
          <w:sz w:val="28"/>
          <w:szCs w:val="28"/>
          <w:lang w:val="fr-FR"/>
        </w:rPr>
        <w:t>u ci-après:</w:t>
      </w:r>
    </w:p>
    <w:tbl>
      <w:tblPr>
        <w:tblStyle w:val="Grilledutableau"/>
        <w:tblW w:w="0" w:type="auto"/>
        <w:tblLook w:val="04A0" w:firstRow="1" w:lastRow="0" w:firstColumn="1" w:lastColumn="0" w:noHBand="0" w:noVBand="1"/>
      </w:tblPr>
      <w:tblGrid>
        <w:gridCol w:w="1528"/>
        <w:gridCol w:w="2005"/>
        <w:gridCol w:w="1962"/>
        <w:gridCol w:w="1094"/>
        <w:gridCol w:w="2024"/>
        <w:gridCol w:w="1009"/>
      </w:tblGrid>
      <w:tr w:rsidR="0069390F" w:rsidTr="000E62A7">
        <w:tc>
          <w:tcPr>
            <w:tcW w:w="1528" w:type="dxa"/>
            <w:shd w:val="clear" w:color="auto" w:fill="D9D9D9" w:themeFill="background1" w:themeFillShade="D9"/>
          </w:tcPr>
          <w:p w:rsidR="0069390F" w:rsidRDefault="000E62A7" w:rsidP="00454A68">
            <w:pPr>
              <w:jc w:val="both"/>
              <w:rPr>
                <w:rFonts w:ascii="Times New Roman" w:hAnsi="Times New Roman" w:cs="Times New Roman"/>
                <w:sz w:val="28"/>
                <w:szCs w:val="28"/>
              </w:rPr>
            </w:pPr>
            <w:r>
              <w:rPr>
                <w:rFonts w:ascii="Times New Roman" w:hAnsi="Times New Roman" w:cs="Times New Roman"/>
                <w:sz w:val="28"/>
                <w:szCs w:val="28"/>
              </w:rPr>
              <w:t>NATURE DU TITRE</w:t>
            </w:r>
          </w:p>
        </w:tc>
        <w:tc>
          <w:tcPr>
            <w:tcW w:w="2005" w:type="dxa"/>
            <w:shd w:val="clear" w:color="auto" w:fill="D9D9D9" w:themeFill="background1" w:themeFillShade="D9"/>
          </w:tcPr>
          <w:p w:rsidR="0069390F" w:rsidRDefault="000E62A7" w:rsidP="00454A68">
            <w:pPr>
              <w:jc w:val="both"/>
              <w:rPr>
                <w:rFonts w:ascii="Times New Roman" w:hAnsi="Times New Roman" w:cs="Times New Roman"/>
                <w:sz w:val="28"/>
                <w:szCs w:val="28"/>
              </w:rPr>
            </w:pPr>
            <w:r>
              <w:rPr>
                <w:rFonts w:ascii="Times New Roman" w:hAnsi="Times New Roman" w:cs="Times New Roman"/>
                <w:sz w:val="28"/>
                <w:szCs w:val="28"/>
              </w:rPr>
              <w:t>PREVISION BUDGÉTAIRE</w:t>
            </w:r>
          </w:p>
        </w:tc>
        <w:tc>
          <w:tcPr>
            <w:tcW w:w="1962" w:type="dxa"/>
            <w:shd w:val="clear" w:color="auto" w:fill="D9D9D9" w:themeFill="background1" w:themeFillShade="D9"/>
          </w:tcPr>
          <w:p w:rsidR="0069390F" w:rsidRDefault="000E62A7" w:rsidP="00454A68">
            <w:pPr>
              <w:jc w:val="both"/>
              <w:rPr>
                <w:rFonts w:ascii="Times New Roman" w:hAnsi="Times New Roman" w:cs="Times New Roman"/>
                <w:sz w:val="28"/>
                <w:szCs w:val="28"/>
              </w:rPr>
            </w:pPr>
            <w:r>
              <w:rPr>
                <w:rFonts w:ascii="Times New Roman" w:hAnsi="Times New Roman" w:cs="Times New Roman"/>
                <w:sz w:val="28"/>
                <w:szCs w:val="28"/>
              </w:rPr>
              <w:t xml:space="preserve">RECETTES  </w:t>
            </w:r>
          </w:p>
        </w:tc>
        <w:tc>
          <w:tcPr>
            <w:tcW w:w="1094" w:type="dxa"/>
            <w:shd w:val="clear" w:color="auto" w:fill="D9D9D9" w:themeFill="background1" w:themeFillShade="D9"/>
          </w:tcPr>
          <w:p w:rsidR="0069390F" w:rsidRDefault="000E62A7" w:rsidP="00454A68">
            <w:pPr>
              <w:jc w:val="both"/>
              <w:rPr>
                <w:rFonts w:ascii="Times New Roman" w:hAnsi="Times New Roman" w:cs="Times New Roman"/>
                <w:sz w:val="28"/>
                <w:szCs w:val="28"/>
              </w:rPr>
            </w:pPr>
            <w:r>
              <w:rPr>
                <w:rFonts w:ascii="Times New Roman" w:hAnsi="Times New Roman" w:cs="Times New Roman"/>
                <w:sz w:val="28"/>
                <w:szCs w:val="28"/>
              </w:rPr>
              <w:t xml:space="preserve">TAUX </w:t>
            </w:r>
          </w:p>
        </w:tc>
        <w:tc>
          <w:tcPr>
            <w:tcW w:w="2024" w:type="dxa"/>
            <w:shd w:val="clear" w:color="auto" w:fill="D9D9D9" w:themeFill="background1" w:themeFillShade="D9"/>
          </w:tcPr>
          <w:p w:rsidR="0069390F" w:rsidRDefault="000E62A7" w:rsidP="00454A68">
            <w:pPr>
              <w:jc w:val="both"/>
              <w:rPr>
                <w:rFonts w:ascii="Times New Roman" w:hAnsi="Times New Roman" w:cs="Times New Roman"/>
                <w:sz w:val="28"/>
                <w:szCs w:val="28"/>
              </w:rPr>
            </w:pPr>
            <w:r>
              <w:rPr>
                <w:rFonts w:ascii="Times New Roman" w:hAnsi="Times New Roman" w:cs="Times New Roman"/>
                <w:sz w:val="28"/>
                <w:szCs w:val="28"/>
              </w:rPr>
              <w:t xml:space="preserve">DÉPENSES </w:t>
            </w:r>
          </w:p>
        </w:tc>
        <w:tc>
          <w:tcPr>
            <w:tcW w:w="1009" w:type="dxa"/>
            <w:shd w:val="clear" w:color="auto" w:fill="D9D9D9" w:themeFill="background1" w:themeFillShade="D9"/>
          </w:tcPr>
          <w:p w:rsidR="0069390F" w:rsidRDefault="000E62A7" w:rsidP="00454A68">
            <w:pPr>
              <w:jc w:val="both"/>
              <w:rPr>
                <w:rFonts w:ascii="Times New Roman" w:hAnsi="Times New Roman" w:cs="Times New Roman"/>
                <w:sz w:val="28"/>
                <w:szCs w:val="28"/>
              </w:rPr>
            </w:pPr>
            <w:r>
              <w:rPr>
                <w:rFonts w:ascii="Times New Roman" w:hAnsi="Times New Roman" w:cs="Times New Roman"/>
                <w:sz w:val="28"/>
                <w:szCs w:val="28"/>
              </w:rPr>
              <w:t>TAUX</w:t>
            </w:r>
          </w:p>
        </w:tc>
      </w:tr>
      <w:tr w:rsidR="0069390F" w:rsidTr="000E62A7">
        <w:tc>
          <w:tcPr>
            <w:tcW w:w="1528"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Titre I</w:t>
            </w:r>
          </w:p>
        </w:tc>
        <w:tc>
          <w:tcPr>
            <w:tcW w:w="2005"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439 402 662</w:t>
            </w:r>
          </w:p>
        </w:tc>
        <w:tc>
          <w:tcPr>
            <w:tcW w:w="1962"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224 791 980</w:t>
            </w:r>
          </w:p>
        </w:tc>
        <w:tc>
          <w:tcPr>
            <w:tcW w:w="1094"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51,15</w:t>
            </w:r>
          </w:p>
        </w:tc>
        <w:tc>
          <w:tcPr>
            <w:tcW w:w="2024"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99 557 175</w:t>
            </w:r>
          </w:p>
        </w:tc>
        <w:tc>
          <w:tcPr>
            <w:tcW w:w="1009" w:type="dxa"/>
          </w:tcPr>
          <w:p w:rsidR="0069390F" w:rsidRDefault="00D75496" w:rsidP="00454A68">
            <w:pPr>
              <w:jc w:val="both"/>
              <w:rPr>
                <w:rFonts w:ascii="Times New Roman" w:hAnsi="Times New Roman" w:cs="Times New Roman"/>
                <w:sz w:val="28"/>
                <w:szCs w:val="28"/>
              </w:rPr>
            </w:pPr>
            <w:r>
              <w:rPr>
                <w:rFonts w:ascii="Times New Roman" w:hAnsi="Times New Roman" w:cs="Times New Roman"/>
                <w:sz w:val="28"/>
                <w:szCs w:val="28"/>
              </w:rPr>
              <w:t>22,65</w:t>
            </w:r>
          </w:p>
        </w:tc>
      </w:tr>
      <w:tr w:rsidR="0069390F" w:rsidTr="000E62A7">
        <w:tc>
          <w:tcPr>
            <w:tcW w:w="1528"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Titre II</w:t>
            </w:r>
          </w:p>
        </w:tc>
        <w:tc>
          <w:tcPr>
            <w:tcW w:w="2005"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564 015 477</w:t>
            </w:r>
          </w:p>
        </w:tc>
        <w:tc>
          <w:tcPr>
            <w:tcW w:w="1962"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17 777 119</w:t>
            </w:r>
          </w:p>
        </w:tc>
        <w:tc>
          <w:tcPr>
            <w:tcW w:w="1094"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3,15</w:t>
            </w:r>
          </w:p>
        </w:tc>
        <w:tc>
          <w:tcPr>
            <w:tcW w:w="2024"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53 532 161</w:t>
            </w:r>
          </w:p>
        </w:tc>
        <w:tc>
          <w:tcPr>
            <w:tcW w:w="1009" w:type="dxa"/>
          </w:tcPr>
          <w:p w:rsidR="0069390F" w:rsidRDefault="00D75496" w:rsidP="00454A68">
            <w:pPr>
              <w:jc w:val="both"/>
              <w:rPr>
                <w:rFonts w:ascii="Times New Roman" w:hAnsi="Times New Roman" w:cs="Times New Roman"/>
                <w:sz w:val="28"/>
                <w:szCs w:val="28"/>
              </w:rPr>
            </w:pPr>
            <w:r>
              <w:rPr>
                <w:rFonts w:ascii="Times New Roman" w:hAnsi="Times New Roman" w:cs="Times New Roman"/>
                <w:sz w:val="28"/>
                <w:szCs w:val="28"/>
              </w:rPr>
              <w:t>9,49</w:t>
            </w:r>
          </w:p>
        </w:tc>
      </w:tr>
      <w:tr w:rsidR="0069390F" w:rsidTr="000E62A7">
        <w:tc>
          <w:tcPr>
            <w:tcW w:w="1528"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CHB</w:t>
            </w:r>
          </w:p>
        </w:tc>
        <w:tc>
          <w:tcPr>
            <w:tcW w:w="2005" w:type="dxa"/>
          </w:tcPr>
          <w:p w:rsidR="0069390F" w:rsidRDefault="0069390F" w:rsidP="00454A68">
            <w:pPr>
              <w:jc w:val="both"/>
              <w:rPr>
                <w:rFonts w:ascii="Times New Roman" w:hAnsi="Times New Roman" w:cs="Times New Roman"/>
                <w:sz w:val="28"/>
                <w:szCs w:val="28"/>
              </w:rPr>
            </w:pPr>
          </w:p>
        </w:tc>
        <w:tc>
          <w:tcPr>
            <w:tcW w:w="1962"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7 065 729</w:t>
            </w:r>
          </w:p>
        </w:tc>
        <w:tc>
          <w:tcPr>
            <w:tcW w:w="1094" w:type="dxa"/>
          </w:tcPr>
          <w:p w:rsidR="0069390F" w:rsidRDefault="0069390F" w:rsidP="00454A68">
            <w:pPr>
              <w:jc w:val="both"/>
              <w:rPr>
                <w:rFonts w:ascii="Times New Roman" w:hAnsi="Times New Roman" w:cs="Times New Roman"/>
                <w:sz w:val="28"/>
                <w:szCs w:val="28"/>
              </w:rPr>
            </w:pPr>
          </w:p>
        </w:tc>
        <w:tc>
          <w:tcPr>
            <w:tcW w:w="2024" w:type="dxa"/>
          </w:tcPr>
          <w:p w:rsidR="0069390F" w:rsidRDefault="0037727C" w:rsidP="00454A68">
            <w:pPr>
              <w:jc w:val="both"/>
              <w:rPr>
                <w:rFonts w:ascii="Times New Roman" w:hAnsi="Times New Roman" w:cs="Times New Roman"/>
                <w:sz w:val="28"/>
                <w:szCs w:val="28"/>
              </w:rPr>
            </w:pPr>
            <w:r>
              <w:rPr>
                <w:rFonts w:ascii="Times New Roman" w:hAnsi="Times New Roman" w:cs="Times New Roman"/>
                <w:sz w:val="28"/>
                <w:szCs w:val="28"/>
              </w:rPr>
              <w:t>5 328 232</w:t>
            </w:r>
          </w:p>
        </w:tc>
        <w:tc>
          <w:tcPr>
            <w:tcW w:w="1009" w:type="dxa"/>
          </w:tcPr>
          <w:p w:rsidR="0069390F" w:rsidRDefault="0069390F" w:rsidP="00454A68">
            <w:pPr>
              <w:jc w:val="both"/>
              <w:rPr>
                <w:rFonts w:ascii="Times New Roman" w:hAnsi="Times New Roman" w:cs="Times New Roman"/>
                <w:sz w:val="28"/>
                <w:szCs w:val="28"/>
              </w:rPr>
            </w:pPr>
          </w:p>
        </w:tc>
      </w:tr>
      <w:tr w:rsidR="0069390F" w:rsidTr="000E62A7">
        <w:tc>
          <w:tcPr>
            <w:tcW w:w="1528"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Totaux</w:t>
            </w:r>
          </w:p>
        </w:tc>
        <w:tc>
          <w:tcPr>
            <w:tcW w:w="2005"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1 003 418 139</w:t>
            </w:r>
          </w:p>
        </w:tc>
        <w:tc>
          <w:tcPr>
            <w:tcW w:w="1962"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249 634 828</w:t>
            </w:r>
          </w:p>
        </w:tc>
        <w:tc>
          <w:tcPr>
            <w:tcW w:w="1094" w:type="dxa"/>
          </w:tcPr>
          <w:p w:rsidR="0069390F" w:rsidRDefault="0069390F" w:rsidP="00454A68">
            <w:pPr>
              <w:jc w:val="both"/>
              <w:rPr>
                <w:rFonts w:ascii="Times New Roman" w:hAnsi="Times New Roman" w:cs="Times New Roman"/>
                <w:sz w:val="28"/>
                <w:szCs w:val="28"/>
              </w:rPr>
            </w:pPr>
            <w:r>
              <w:rPr>
                <w:rFonts w:ascii="Times New Roman" w:hAnsi="Times New Roman" w:cs="Times New Roman"/>
                <w:sz w:val="28"/>
                <w:szCs w:val="28"/>
              </w:rPr>
              <w:t>24,87%</w:t>
            </w:r>
          </w:p>
        </w:tc>
        <w:tc>
          <w:tcPr>
            <w:tcW w:w="2024" w:type="dxa"/>
          </w:tcPr>
          <w:p w:rsidR="0069390F" w:rsidRDefault="0037727C" w:rsidP="00454A68">
            <w:pPr>
              <w:jc w:val="both"/>
              <w:rPr>
                <w:rFonts w:ascii="Times New Roman" w:hAnsi="Times New Roman" w:cs="Times New Roman"/>
                <w:sz w:val="28"/>
                <w:szCs w:val="28"/>
              </w:rPr>
            </w:pPr>
            <w:r>
              <w:rPr>
                <w:rFonts w:ascii="Times New Roman" w:hAnsi="Times New Roman" w:cs="Times New Roman"/>
                <w:sz w:val="28"/>
                <w:szCs w:val="28"/>
              </w:rPr>
              <w:t>158 667 468</w:t>
            </w:r>
          </w:p>
        </w:tc>
        <w:tc>
          <w:tcPr>
            <w:tcW w:w="1009" w:type="dxa"/>
          </w:tcPr>
          <w:p w:rsidR="0069390F" w:rsidRDefault="0069390F" w:rsidP="00454A68">
            <w:pPr>
              <w:jc w:val="both"/>
              <w:rPr>
                <w:rFonts w:ascii="Times New Roman" w:hAnsi="Times New Roman" w:cs="Times New Roman"/>
                <w:sz w:val="28"/>
                <w:szCs w:val="28"/>
              </w:rPr>
            </w:pPr>
          </w:p>
        </w:tc>
      </w:tr>
    </w:tbl>
    <w:p w:rsidR="00085726" w:rsidRDefault="00085726" w:rsidP="00454A68">
      <w:pPr>
        <w:jc w:val="both"/>
        <w:rPr>
          <w:rFonts w:ascii="Times New Roman" w:hAnsi="Times New Roman" w:cs="Times New Roman"/>
          <w:sz w:val="28"/>
          <w:szCs w:val="28"/>
        </w:rPr>
      </w:pPr>
    </w:p>
    <w:p w:rsidR="008A3510" w:rsidRPr="004C76EA" w:rsidRDefault="006A31B8"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lastRenderedPageBreak/>
        <w:t>La situation de l’encaisse géné</w:t>
      </w:r>
      <w:r w:rsidR="00436FA8" w:rsidRPr="004C76EA">
        <w:rPr>
          <w:rFonts w:ascii="Times New Roman" w:hAnsi="Times New Roman" w:cs="Times New Roman"/>
          <w:sz w:val="28"/>
          <w:szCs w:val="28"/>
          <w:lang w:val="fr-FR"/>
        </w:rPr>
        <w:t>ral</w:t>
      </w:r>
      <w:r w:rsidRPr="004C76EA">
        <w:rPr>
          <w:rFonts w:ascii="Times New Roman" w:hAnsi="Times New Roman" w:cs="Times New Roman"/>
          <w:sz w:val="28"/>
          <w:szCs w:val="28"/>
          <w:lang w:val="fr-FR"/>
        </w:rPr>
        <w:t>e</w:t>
      </w:r>
      <w:r w:rsidR="00436FA8" w:rsidRPr="004C76EA">
        <w:rPr>
          <w:rFonts w:ascii="Times New Roman" w:hAnsi="Times New Roman" w:cs="Times New Roman"/>
          <w:sz w:val="28"/>
          <w:szCs w:val="28"/>
          <w:lang w:val="fr-FR"/>
        </w:rPr>
        <w:t xml:space="preserve"> au 30 juin</w:t>
      </w:r>
    </w:p>
    <w:tbl>
      <w:tblPr>
        <w:tblStyle w:val="Grilledutableau"/>
        <w:tblW w:w="0" w:type="auto"/>
        <w:tblLook w:val="04A0" w:firstRow="1" w:lastRow="0" w:firstColumn="1" w:lastColumn="0" w:noHBand="0" w:noVBand="1"/>
      </w:tblPr>
      <w:tblGrid>
        <w:gridCol w:w="4773"/>
        <w:gridCol w:w="4773"/>
      </w:tblGrid>
      <w:tr w:rsidR="00436FA8" w:rsidTr="00436FA8">
        <w:tc>
          <w:tcPr>
            <w:tcW w:w="4773" w:type="dxa"/>
          </w:tcPr>
          <w:p w:rsidR="00436FA8" w:rsidRDefault="00436FA8" w:rsidP="00454A68">
            <w:pPr>
              <w:jc w:val="both"/>
              <w:rPr>
                <w:rFonts w:ascii="Times New Roman" w:hAnsi="Times New Roman" w:cs="Times New Roman"/>
                <w:sz w:val="28"/>
                <w:szCs w:val="28"/>
              </w:rPr>
            </w:pPr>
            <w:r>
              <w:rPr>
                <w:rFonts w:ascii="Times New Roman" w:hAnsi="Times New Roman" w:cs="Times New Roman"/>
                <w:sz w:val="28"/>
                <w:szCs w:val="28"/>
              </w:rPr>
              <w:t>Caisse</w:t>
            </w:r>
          </w:p>
        </w:tc>
        <w:tc>
          <w:tcPr>
            <w:tcW w:w="4773" w:type="dxa"/>
          </w:tcPr>
          <w:p w:rsidR="00436FA8" w:rsidRDefault="00436FA8" w:rsidP="00D14030">
            <w:pPr>
              <w:jc w:val="right"/>
              <w:rPr>
                <w:rFonts w:ascii="Times New Roman" w:hAnsi="Times New Roman" w:cs="Times New Roman"/>
                <w:sz w:val="28"/>
                <w:szCs w:val="28"/>
              </w:rPr>
            </w:pPr>
            <w:r>
              <w:rPr>
                <w:rFonts w:ascii="Times New Roman" w:hAnsi="Times New Roman" w:cs="Times New Roman"/>
                <w:sz w:val="28"/>
                <w:szCs w:val="28"/>
              </w:rPr>
              <w:t>15 985 780</w:t>
            </w:r>
          </w:p>
        </w:tc>
      </w:tr>
      <w:tr w:rsidR="00436FA8" w:rsidTr="00436FA8">
        <w:tc>
          <w:tcPr>
            <w:tcW w:w="4773" w:type="dxa"/>
          </w:tcPr>
          <w:p w:rsidR="00436FA8" w:rsidRDefault="00436FA8" w:rsidP="00454A68">
            <w:pPr>
              <w:jc w:val="both"/>
              <w:rPr>
                <w:rFonts w:ascii="Times New Roman" w:hAnsi="Times New Roman" w:cs="Times New Roman"/>
                <w:sz w:val="28"/>
                <w:szCs w:val="28"/>
              </w:rPr>
            </w:pPr>
            <w:r>
              <w:rPr>
                <w:rFonts w:ascii="Times New Roman" w:hAnsi="Times New Roman" w:cs="Times New Roman"/>
                <w:sz w:val="28"/>
                <w:szCs w:val="28"/>
              </w:rPr>
              <w:t>Banque BOA</w:t>
            </w:r>
          </w:p>
        </w:tc>
        <w:tc>
          <w:tcPr>
            <w:tcW w:w="4773" w:type="dxa"/>
          </w:tcPr>
          <w:p w:rsidR="00436FA8" w:rsidRDefault="00436FA8" w:rsidP="00D14030">
            <w:pPr>
              <w:jc w:val="right"/>
              <w:rPr>
                <w:rFonts w:ascii="Times New Roman" w:hAnsi="Times New Roman" w:cs="Times New Roman"/>
                <w:sz w:val="28"/>
                <w:szCs w:val="28"/>
              </w:rPr>
            </w:pPr>
            <w:r>
              <w:rPr>
                <w:rFonts w:ascii="Times New Roman" w:hAnsi="Times New Roman" w:cs="Times New Roman"/>
                <w:sz w:val="28"/>
                <w:szCs w:val="28"/>
              </w:rPr>
              <w:t>75 833</w:t>
            </w:r>
          </w:p>
        </w:tc>
      </w:tr>
      <w:tr w:rsidR="00436FA8" w:rsidTr="00436FA8">
        <w:tc>
          <w:tcPr>
            <w:tcW w:w="4773" w:type="dxa"/>
          </w:tcPr>
          <w:p w:rsidR="00436FA8" w:rsidRDefault="00436FA8" w:rsidP="00454A68">
            <w:pPr>
              <w:jc w:val="both"/>
              <w:rPr>
                <w:rFonts w:ascii="Times New Roman" w:hAnsi="Times New Roman" w:cs="Times New Roman"/>
                <w:sz w:val="28"/>
                <w:szCs w:val="28"/>
              </w:rPr>
            </w:pPr>
            <w:r>
              <w:rPr>
                <w:rFonts w:ascii="Times New Roman" w:hAnsi="Times New Roman" w:cs="Times New Roman"/>
                <w:sz w:val="28"/>
                <w:szCs w:val="28"/>
              </w:rPr>
              <w:t>Trésor</w:t>
            </w:r>
          </w:p>
        </w:tc>
        <w:tc>
          <w:tcPr>
            <w:tcW w:w="4773" w:type="dxa"/>
          </w:tcPr>
          <w:p w:rsidR="00436FA8" w:rsidRDefault="00436FA8" w:rsidP="00D14030">
            <w:pPr>
              <w:jc w:val="right"/>
              <w:rPr>
                <w:rFonts w:ascii="Times New Roman" w:hAnsi="Times New Roman" w:cs="Times New Roman"/>
                <w:sz w:val="28"/>
                <w:szCs w:val="28"/>
              </w:rPr>
            </w:pPr>
            <w:r>
              <w:rPr>
                <w:rFonts w:ascii="Times New Roman" w:hAnsi="Times New Roman" w:cs="Times New Roman"/>
                <w:sz w:val="28"/>
                <w:szCs w:val="28"/>
              </w:rPr>
              <w:t>146 143 232</w:t>
            </w:r>
          </w:p>
        </w:tc>
      </w:tr>
      <w:tr w:rsidR="00436FA8" w:rsidTr="00436FA8">
        <w:tc>
          <w:tcPr>
            <w:tcW w:w="4773" w:type="dxa"/>
          </w:tcPr>
          <w:p w:rsidR="00436FA8" w:rsidRPr="005B1E78" w:rsidRDefault="00436FA8" w:rsidP="00454A68">
            <w:pPr>
              <w:jc w:val="both"/>
              <w:rPr>
                <w:rFonts w:ascii="Times New Roman" w:hAnsi="Times New Roman" w:cs="Times New Roman"/>
                <w:b/>
                <w:sz w:val="28"/>
                <w:szCs w:val="28"/>
              </w:rPr>
            </w:pPr>
            <w:r w:rsidRPr="005B1E78">
              <w:rPr>
                <w:rFonts w:ascii="Times New Roman" w:hAnsi="Times New Roman" w:cs="Times New Roman"/>
                <w:b/>
                <w:sz w:val="28"/>
                <w:szCs w:val="28"/>
              </w:rPr>
              <w:t>Total</w:t>
            </w:r>
          </w:p>
        </w:tc>
        <w:tc>
          <w:tcPr>
            <w:tcW w:w="4773" w:type="dxa"/>
          </w:tcPr>
          <w:p w:rsidR="00436FA8" w:rsidRDefault="00436FA8" w:rsidP="00D14030">
            <w:pPr>
              <w:jc w:val="right"/>
              <w:rPr>
                <w:rFonts w:ascii="Times New Roman" w:hAnsi="Times New Roman" w:cs="Times New Roman"/>
                <w:sz w:val="28"/>
                <w:szCs w:val="28"/>
              </w:rPr>
            </w:pPr>
            <w:r>
              <w:rPr>
                <w:rFonts w:ascii="Times New Roman" w:hAnsi="Times New Roman" w:cs="Times New Roman"/>
                <w:sz w:val="28"/>
                <w:szCs w:val="28"/>
              </w:rPr>
              <w:t>162 204 845</w:t>
            </w:r>
          </w:p>
        </w:tc>
      </w:tr>
    </w:tbl>
    <w:p w:rsidR="00932569" w:rsidRPr="00085726" w:rsidRDefault="00932569" w:rsidP="00454A68">
      <w:pPr>
        <w:jc w:val="both"/>
        <w:rPr>
          <w:rFonts w:ascii="Times New Roman" w:hAnsi="Times New Roman" w:cs="Times New Roman"/>
          <w:b/>
          <w:sz w:val="6"/>
          <w:szCs w:val="28"/>
        </w:rPr>
      </w:pPr>
    </w:p>
    <w:p w:rsidR="00454A68" w:rsidRPr="004C76EA" w:rsidRDefault="00391AD2" w:rsidP="00F120C9">
      <w:pPr>
        <w:shd w:val="clear" w:color="auto" w:fill="D9D9D9" w:themeFill="background1" w:themeFillShade="D9"/>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III</w:t>
      </w:r>
      <w:r w:rsidRPr="004C76EA">
        <w:rPr>
          <w:rFonts w:ascii="Times New Roman" w:hAnsi="Times New Roman" w:cs="Times New Roman"/>
          <w:sz w:val="28"/>
          <w:szCs w:val="28"/>
          <w:lang w:val="fr-FR"/>
        </w:rPr>
        <w:t>-1</w:t>
      </w:r>
      <w:r w:rsidRPr="004C76EA">
        <w:rPr>
          <w:rFonts w:ascii="Times New Roman" w:hAnsi="Times New Roman" w:cs="Times New Roman"/>
          <w:sz w:val="28"/>
          <w:szCs w:val="28"/>
          <w:vertAlign w:val="superscript"/>
          <w:lang w:val="fr-FR"/>
        </w:rPr>
        <w:t>ER</w:t>
      </w:r>
      <w:r w:rsidRPr="004C76EA">
        <w:rPr>
          <w:rFonts w:ascii="Times New Roman" w:hAnsi="Times New Roman" w:cs="Times New Roman"/>
          <w:sz w:val="28"/>
          <w:szCs w:val="28"/>
          <w:lang w:val="fr-FR"/>
        </w:rPr>
        <w:t xml:space="preserve"> REMANIEMENT BUDG</w:t>
      </w:r>
      <w:r w:rsidR="00F120C9" w:rsidRPr="004C76EA">
        <w:rPr>
          <w:rFonts w:ascii="Times New Roman" w:hAnsi="Times New Roman" w:cs="Times New Roman"/>
          <w:sz w:val="28"/>
          <w:szCs w:val="28"/>
          <w:lang w:val="fr-FR"/>
        </w:rPr>
        <w:t>ÉTAIRE AU TITRE DE L’ANNÉE 2023</w:t>
      </w:r>
    </w:p>
    <w:p w:rsidR="003D0EC9" w:rsidRPr="004C76EA" w:rsidRDefault="00C12874"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w:t>
      </w:r>
      <w:r w:rsidR="005360C8" w:rsidRPr="004C76EA">
        <w:rPr>
          <w:rFonts w:ascii="Times New Roman" w:hAnsi="Times New Roman" w:cs="Times New Roman"/>
          <w:sz w:val="28"/>
          <w:szCs w:val="28"/>
          <w:lang w:val="fr-FR"/>
        </w:rPr>
        <w:t xml:space="preserve">a nécessité d’un </w:t>
      </w:r>
      <w:r w:rsidRPr="004C76EA">
        <w:rPr>
          <w:rFonts w:ascii="Times New Roman" w:hAnsi="Times New Roman" w:cs="Times New Roman"/>
          <w:sz w:val="28"/>
          <w:szCs w:val="28"/>
          <w:lang w:val="fr-FR"/>
        </w:rPr>
        <w:t xml:space="preserve">remaniement budgétaire </w:t>
      </w:r>
      <w:r w:rsidR="005360C8" w:rsidRPr="004C76EA">
        <w:rPr>
          <w:rFonts w:ascii="Times New Roman" w:hAnsi="Times New Roman" w:cs="Times New Roman"/>
          <w:sz w:val="28"/>
          <w:szCs w:val="28"/>
          <w:lang w:val="fr-FR"/>
        </w:rPr>
        <w:t xml:space="preserve">s’impose du fait de </w:t>
      </w:r>
      <w:r w:rsidR="003D0EC9" w:rsidRPr="004C76EA">
        <w:rPr>
          <w:rFonts w:ascii="Times New Roman" w:hAnsi="Times New Roman" w:cs="Times New Roman"/>
          <w:sz w:val="28"/>
          <w:szCs w:val="28"/>
          <w:lang w:val="fr-FR"/>
        </w:rPr>
        <w:t xml:space="preserve">l’épuisement de la </w:t>
      </w:r>
      <w:r w:rsidR="00A62F65" w:rsidRPr="004C76EA">
        <w:rPr>
          <w:rFonts w:ascii="Times New Roman" w:hAnsi="Times New Roman" w:cs="Times New Roman"/>
          <w:sz w:val="28"/>
          <w:szCs w:val="28"/>
          <w:lang w:val="fr-FR"/>
        </w:rPr>
        <w:t>prévision</w:t>
      </w:r>
      <w:r w:rsidR="003D0EC9" w:rsidRPr="004C76EA">
        <w:rPr>
          <w:rFonts w:ascii="Times New Roman" w:hAnsi="Times New Roman" w:cs="Times New Roman"/>
          <w:sz w:val="28"/>
          <w:szCs w:val="28"/>
          <w:lang w:val="fr-FR"/>
        </w:rPr>
        <w:t xml:space="preserve"> de </w:t>
      </w:r>
      <w:r w:rsidR="005360C8" w:rsidRPr="004C76EA">
        <w:rPr>
          <w:rFonts w:ascii="Times New Roman" w:hAnsi="Times New Roman" w:cs="Times New Roman"/>
          <w:sz w:val="28"/>
          <w:szCs w:val="28"/>
          <w:lang w:val="fr-FR"/>
        </w:rPr>
        <w:t xml:space="preserve">certaines lignes </w:t>
      </w:r>
      <w:r w:rsidR="00DE3A32">
        <w:rPr>
          <w:rFonts w:ascii="Times New Roman" w:hAnsi="Times New Roman" w:cs="Times New Roman"/>
          <w:sz w:val="28"/>
          <w:szCs w:val="28"/>
          <w:lang w:val="fr-FR"/>
        </w:rPr>
        <w:t>du budget primitif</w:t>
      </w:r>
      <w:r w:rsidR="003D0EC9" w:rsidRPr="004C76EA">
        <w:rPr>
          <w:rFonts w:ascii="Times New Roman" w:hAnsi="Times New Roman" w:cs="Times New Roman"/>
          <w:sz w:val="28"/>
          <w:szCs w:val="28"/>
          <w:lang w:val="fr-FR"/>
        </w:rPr>
        <w:t xml:space="preserve">, </w:t>
      </w:r>
      <w:r w:rsidR="005360C8" w:rsidRPr="004C76EA">
        <w:rPr>
          <w:rFonts w:ascii="Times New Roman" w:hAnsi="Times New Roman" w:cs="Times New Roman"/>
          <w:sz w:val="28"/>
          <w:szCs w:val="28"/>
          <w:lang w:val="fr-FR"/>
        </w:rPr>
        <w:t>auquel s’ajoute l</w:t>
      </w:r>
      <w:r w:rsidR="003D0EC9" w:rsidRPr="004C76EA">
        <w:rPr>
          <w:rFonts w:ascii="Times New Roman" w:hAnsi="Times New Roman" w:cs="Times New Roman"/>
          <w:sz w:val="28"/>
          <w:szCs w:val="28"/>
          <w:lang w:val="fr-FR"/>
        </w:rPr>
        <w:t>’</w:t>
      </w:r>
      <w:r w:rsidR="005360C8" w:rsidRPr="004C76EA">
        <w:rPr>
          <w:rFonts w:ascii="Times New Roman" w:hAnsi="Times New Roman" w:cs="Times New Roman"/>
          <w:sz w:val="28"/>
          <w:szCs w:val="28"/>
          <w:lang w:val="fr-FR"/>
        </w:rPr>
        <w:t>a</w:t>
      </w:r>
      <w:r w:rsidR="003D0EC9" w:rsidRPr="004C76EA">
        <w:rPr>
          <w:rFonts w:ascii="Times New Roman" w:hAnsi="Times New Roman" w:cs="Times New Roman"/>
          <w:sz w:val="28"/>
          <w:szCs w:val="28"/>
          <w:lang w:val="fr-FR"/>
        </w:rPr>
        <w:t>pport du fonds commun pour le secteur de l’éducation destine à la confection de tables-bancs au profit des écoles de la commune d’un partenaire.</w:t>
      </w:r>
    </w:p>
    <w:p w:rsidR="00F120C9" w:rsidRPr="004C76EA" w:rsidRDefault="003D0EC9"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 </w:t>
      </w:r>
      <w:r w:rsidR="00BC7579" w:rsidRPr="004C76EA">
        <w:rPr>
          <w:rFonts w:ascii="Times New Roman" w:hAnsi="Times New Roman" w:cs="Times New Roman"/>
          <w:sz w:val="28"/>
          <w:szCs w:val="28"/>
          <w:lang w:val="fr-FR"/>
        </w:rPr>
        <w:t xml:space="preserve">Ce dernier </w:t>
      </w:r>
      <w:r w:rsidR="00C12874" w:rsidRPr="004C76EA">
        <w:rPr>
          <w:rFonts w:ascii="Times New Roman" w:hAnsi="Times New Roman" w:cs="Times New Roman"/>
          <w:sz w:val="28"/>
          <w:szCs w:val="28"/>
          <w:lang w:val="fr-FR"/>
        </w:rPr>
        <w:t>a porté sur les chapitres suivants:</w:t>
      </w:r>
    </w:p>
    <w:p w:rsidR="00722EF7" w:rsidRPr="004C76EA" w:rsidRDefault="00722EF7" w:rsidP="00454A68">
      <w:pPr>
        <w:jc w:val="both"/>
        <w:rPr>
          <w:rFonts w:ascii="Times New Roman" w:hAnsi="Times New Roman" w:cs="Times New Roman"/>
          <w:b/>
          <w:sz w:val="24"/>
          <w:szCs w:val="28"/>
          <w:lang w:val="fr-FR"/>
        </w:rPr>
      </w:pPr>
      <w:r w:rsidRPr="004C76EA">
        <w:rPr>
          <w:rFonts w:ascii="Times New Roman" w:hAnsi="Times New Roman" w:cs="Times New Roman"/>
          <w:b/>
          <w:sz w:val="24"/>
          <w:szCs w:val="28"/>
          <w:lang w:val="fr-FR"/>
        </w:rPr>
        <w:t xml:space="preserve">Titre I: Budget </w:t>
      </w:r>
      <w:r w:rsidR="00DB26E9" w:rsidRPr="004C76EA">
        <w:rPr>
          <w:rFonts w:ascii="Times New Roman" w:hAnsi="Times New Roman" w:cs="Times New Roman"/>
          <w:b/>
          <w:sz w:val="24"/>
          <w:szCs w:val="28"/>
          <w:lang w:val="fr-FR"/>
        </w:rPr>
        <w:t xml:space="preserve">ordinaire ou budget </w:t>
      </w:r>
      <w:r w:rsidRPr="004C76EA">
        <w:rPr>
          <w:rFonts w:ascii="Times New Roman" w:hAnsi="Times New Roman" w:cs="Times New Roman"/>
          <w:b/>
          <w:sz w:val="24"/>
          <w:szCs w:val="28"/>
          <w:lang w:val="fr-FR"/>
        </w:rPr>
        <w:t>de fonctionnement</w:t>
      </w:r>
    </w:p>
    <w:p w:rsidR="00EF4698" w:rsidRPr="004C76EA" w:rsidRDefault="00DB26E9" w:rsidP="00454A68">
      <w:pPr>
        <w:jc w:val="both"/>
        <w:rPr>
          <w:rFonts w:ascii="Times New Roman" w:hAnsi="Times New Roman" w:cs="Times New Roman"/>
          <w:sz w:val="24"/>
          <w:szCs w:val="28"/>
          <w:lang w:val="fr-FR"/>
        </w:rPr>
      </w:pPr>
      <w:r w:rsidRPr="004C76EA">
        <w:rPr>
          <w:rFonts w:ascii="Times New Roman" w:hAnsi="Times New Roman" w:cs="Times New Roman"/>
          <w:b/>
          <w:sz w:val="24"/>
          <w:szCs w:val="28"/>
          <w:lang w:val="fr-FR"/>
        </w:rPr>
        <w:t xml:space="preserve">                          </w:t>
      </w:r>
      <w:r w:rsidR="001355E8" w:rsidRPr="004C76EA">
        <w:rPr>
          <w:rFonts w:ascii="Times New Roman" w:hAnsi="Times New Roman" w:cs="Times New Roman"/>
          <w:b/>
          <w:sz w:val="24"/>
          <w:szCs w:val="28"/>
          <w:lang w:val="fr-FR"/>
        </w:rPr>
        <w:t xml:space="preserve">        </w:t>
      </w:r>
      <w:r w:rsidRPr="004C76EA">
        <w:rPr>
          <w:rFonts w:ascii="Times New Roman" w:hAnsi="Times New Roman" w:cs="Times New Roman"/>
          <w:b/>
          <w:sz w:val="24"/>
          <w:szCs w:val="28"/>
          <w:lang w:val="fr-FR"/>
        </w:rPr>
        <w:t xml:space="preserve">      </w:t>
      </w:r>
      <w:r w:rsidR="0046755D" w:rsidRPr="004C76EA">
        <w:rPr>
          <w:rFonts w:ascii="Times New Roman" w:hAnsi="Times New Roman" w:cs="Times New Roman"/>
          <w:b/>
          <w:sz w:val="24"/>
          <w:szCs w:val="28"/>
          <w:lang w:val="fr-FR"/>
        </w:rPr>
        <w:t xml:space="preserve">     </w:t>
      </w:r>
      <w:r w:rsidRPr="004C76EA">
        <w:rPr>
          <w:rFonts w:ascii="Times New Roman" w:hAnsi="Times New Roman" w:cs="Times New Roman"/>
          <w:b/>
          <w:sz w:val="24"/>
          <w:szCs w:val="28"/>
          <w:lang w:val="fr-FR"/>
        </w:rPr>
        <w:t xml:space="preserve">    </w:t>
      </w:r>
      <w:r w:rsidR="00045524" w:rsidRPr="004C76EA">
        <w:rPr>
          <w:rFonts w:ascii="Times New Roman" w:hAnsi="Times New Roman" w:cs="Times New Roman"/>
          <w:b/>
          <w:sz w:val="24"/>
          <w:szCs w:val="28"/>
          <w:lang w:val="fr-FR"/>
        </w:rPr>
        <w:t>Dépense</w:t>
      </w:r>
      <w:r w:rsidRPr="004C76EA">
        <w:rPr>
          <w:rFonts w:ascii="Times New Roman" w:hAnsi="Times New Roman" w:cs="Times New Roman"/>
          <w:b/>
          <w:sz w:val="24"/>
          <w:szCs w:val="28"/>
          <w:lang w:val="fr-FR"/>
        </w:rPr>
        <w:t xml:space="preserve"> </w:t>
      </w:r>
      <w:r w:rsidR="00810EEA" w:rsidRPr="004C76EA">
        <w:rPr>
          <w:rFonts w:ascii="Times New Roman" w:hAnsi="Times New Roman" w:cs="Times New Roman"/>
          <w:b/>
          <w:sz w:val="24"/>
          <w:szCs w:val="28"/>
          <w:lang w:val="fr-FR"/>
        </w:rPr>
        <w:t xml:space="preserve">                                 </w:t>
      </w:r>
      <w:r w:rsidR="00EF4698" w:rsidRPr="004C76EA">
        <w:rPr>
          <w:rFonts w:ascii="Times New Roman" w:hAnsi="Times New Roman" w:cs="Times New Roman"/>
          <w:sz w:val="24"/>
          <w:szCs w:val="28"/>
          <w:lang w:val="fr-FR"/>
        </w:rPr>
        <w:t xml:space="preserve">                               </w:t>
      </w:r>
      <w:r w:rsidR="005040FB" w:rsidRPr="004C76EA">
        <w:rPr>
          <w:rFonts w:ascii="Times New Roman" w:hAnsi="Times New Roman" w:cs="Times New Roman"/>
          <w:sz w:val="24"/>
          <w:szCs w:val="28"/>
          <w:lang w:val="fr-FR"/>
        </w:rPr>
        <w:t xml:space="preserve">                       </w:t>
      </w:r>
      <w:r w:rsidR="00EF4698" w:rsidRPr="004C76EA">
        <w:rPr>
          <w:rFonts w:ascii="Times New Roman" w:hAnsi="Times New Roman" w:cs="Times New Roman"/>
          <w:sz w:val="24"/>
          <w:szCs w:val="28"/>
          <w:lang w:val="fr-FR"/>
        </w:rPr>
        <w:t xml:space="preserve">                </w:t>
      </w:r>
      <w:r w:rsidR="00810EEA" w:rsidRPr="004C76EA">
        <w:rPr>
          <w:rFonts w:ascii="Times New Roman" w:hAnsi="Times New Roman" w:cs="Times New Roman"/>
          <w:sz w:val="24"/>
          <w:szCs w:val="28"/>
          <w:lang w:val="fr-FR"/>
        </w:rPr>
        <w:t xml:space="preserve"> .                                                                      </w:t>
      </w:r>
      <w:r w:rsidR="00EF4698" w:rsidRPr="004C76EA">
        <w:rPr>
          <w:rFonts w:ascii="Times New Roman" w:hAnsi="Times New Roman" w:cs="Times New Roman"/>
          <w:b/>
          <w:sz w:val="24"/>
          <w:szCs w:val="28"/>
          <w:lang w:val="fr-FR"/>
        </w:rPr>
        <w:t xml:space="preserve">Primitive        </w:t>
      </w:r>
      <w:r w:rsidR="00045524">
        <w:rPr>
          <w:rFonts w:ascii="Times New Roman" w:hAnsi="Times New Roman" w:cs="Times New Roman"/>
          <w:b/>
          <w:sz w:val="24"/>
          <w:szCs w:val="28"/>
          <w:lang w:val="fr-FR"/>
        </w:rPr>
        <w:t xml:space="preserve">     Augmentation   </w:t>
      </w:r>
      <w:r w:rsidR="00EF4698" w:rsidRPr="004C76EA">
        <w:rPr>
          <w:rFonts w:ascii="Times New Roman" w:hAnsi="Times New Roman" w:cs="Times New Roman"/>
          <w:b/>
          <w:sz w:val="24"/>
          <w:szCs w:val="28"/>
          <w:lang w:val="fr-FR"/>
        </w:rPr>
        <w:t xml:space="preserve">    Diminution </w:t>
      </w:r>
    </w:p>
    <w:p w:rsidR="00EF4698" w:rsidRPr="004C76EA" w:rsidRDefault="006549B3" w:rsidP="00EF4698">
      <w:pPr>
        <w:tabs>
          <w:tab w:val="left" w:pos="8339"/>
        </w:tabs>
        <w:jc w:val="both"/>
        <w:rPr>
          <w:rFonts w:ascii="Times New Roman" w:hAnsi="Times New Roman" w:cs="Times New Roman"/>
          <w:sz w:val="24"/>
          <w:szCs w:val="28"/>
          <w:lang w:val="fr-FR"/>
        </w:rPr>
      </w:pPr>
      <w:r w:rsidRPr="004C76EA">
        <w:rPr>
          <w:rFonts w:ascii="Times New Roman" w:hAnsi="Times New Roman" w:cs="Times New Roman"/>
          <w:sz w:val="24"/>
          <w:szCs w:val="28"/>
          <w:lang w:val="fr-FR"/>
        </w:rPr>
        <w:t>Chapitre</w:t>
      </w:r>
      <w:r w:rsidR="00DB26E9" w:rsidRPr="004C76EA">
        <w:rPr>
          <w:rFonts w:ascii="Times New Roman" w:hAnsi="Times New Roman" w:cs="Times New Roman"/>
          <w:sz w:val="24"/>
          <w:szCs w:val="28"/>
          <w:lang w:val="fr-FR"/>
        </w:rPr>
        <w:t xml:space="preserve"> II</w:t>
      </w:r>
      <w:r w:rsidR="00B20718"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 xml:space="preserve"> </w:t>
      </w:r>
      <w:r w:rsidR="00B20718" w:rsidRPr="004C76EA">
        <w:rPr>
          <w:rFonts w:ascii="Times New Roman" w:hAnsi="Times New Roman" w:cs="Times New Roman"/>
          <w:sz w:val="24"/>
          <w:szCs w:val="28"/>
          <w:lang w:val="fr-FR"/>
        </w:rPr>
        <w:t xml:space="preserve">   </w:t>
      </w:r>
      <w:r w:rsidR="00045524">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art</w:t>
      </w:r>
      <w:r w:rsidR="00BA2BB2" w:rsidRPr="004C76EA">
        <w:rPr>
          <w:rFonts w:ascii="Times New Roman" w:hAnsi="Times New Roman" w:cs="Times New Roman"/>
          <w:sz w:val="24"/>
          <w:szCs w:val="28"/>
          <w:lang w:val="fr-FR"/>
        </w:rPr>
        <w:t>:</w:t>
      </w:r>
      <w:r w:rsidR="00E85A1D" w:rsidRPr="004C76EA">
        <w:rPr>
          <w:rFonts w:ascii="Times New Roman" w:hAnsi="Times New Roman" w:cs="Times New Roman"/>
          <w:sz w:val="24"/>
          <w:szCs w:val="28"/>
          <w:lang w:val="fr-FR"/>
        </w:rPr>
        <w:t xml:space="preserve">     1 </w:t>
      </w:r>
      <w:r w:rsidR="00DF6C9F" w:rsidRPr="004C76EA">
        <w:rPr>
          <w:rFonts w:ascii="Times New Roman" w:hAnsi="Times New Roman" w:cs="Times New Roman"/>
          <w:sz w:val="24"/>
          <w:szCs w:val="28"/>
          <w:lang w:val="fr-FR"/>
        </w:rPr>
        <w:t xml:space="preserve">    </w:t>
      </w:r>
      <w:r w:rsidR="00045524">
        <w:rPr>
          <w:rFonts w:ascii="Times New Roman" w:hAnsi="Times New Roman" w:cs="Times New Roman"/>
          <w:sz w:val="24"/>
          <w:szCs w:val="28"/>
          <w:lang w:val="fr-FR"/>
        </w:rPr>
        <w:t xml:space="preserve">            5 600 000                                                 </w:t>
      </w:r>
      <w:r w:rsidR="00EF4698" w:rsidRPr="004C76EA">
        <w:rPr>
          <w:rFonts w:ascii="Times New Roman" w:hAnsi="Times New Roman" w:cs="Times New Roman"/>
          <w:sz w:val="24"/>
          <w:szCs w:val="28"/>
          <w:lang w:val="fr-FR"/>
        </w:rPr>
        <w:t>1 000 000</w:t>
      </w:r>
    </w:p>
    <w:p w:rsidR="006549B3" w:rsidRPr="009C74DD" w:rsidRDefault="00EF4698" w:rsidP="00454A68">
      <w:pPr>
        <w:jc w:val="both"/>
        <w:rPr>
          <w:rFonts w:ascii="Times New Roman" w:hAnsi="Times New Roman" w:cs="Times New Roman"/>
          <w:sz w:val="24"/>
          <w:szCs w:val="28"/>
        </w:rPr>
      </w:pPr>
      <w:r w:rsidRPr="004C76EA">
        <w:rPr>
          <w:rFonts w:ascii="Times New Roman" w:hAnsi="Times New Roman" w:cs="Times New Roman"/>
          <w:sz w:val="24"/>
          <w:szCs w:val="28"/>
          <w:lang w:val="fr-FR"/>
        </w:rPr>
        <w:t xml:space="preserve">                                                   </w:t>
      </w:r>
      <w:r w:rsidR="00E85A1D" w:rsidRPr="009C74DD">
        <w:rPr>
          <w:rFonts w:ascii="Times New Roman" w:hAnsi="Times New Roman" w:cs="Times New Roman"/>
          <w:sz w:val="24"/>
          <w:szCs w:val="28"/>
        </w:rPr>
        <w:t>2</w:t>
      </w:r>
      <w:r w:rsidRPr="009C74DD">
        <w:rPr>
          <w:rFonts w:ascii="Times New Roman" w:hAnsi="Times New Roman" w:cs="Times New Roman"/>
          <w:sz w:val="24"/>
          <w:szCs w:val="28"/>
        </w:rPr>
        <w:t xml:space="preserve">                 1 000 000       </w:t>
      </w:r>
      <w:r w:rsidR="00045524" w:rsidRPr="009C74DD">
        <w:rPr>
          <w:rFonts w:ascii="Times New Roman" w:hAnsi="Times New Roman" w:cs="Times New Roman"/>
          <w:sz w:val="24"/>
          <w:szCs w:val="28"/>
        </w:rPr>
        <w:t xml:space="preserve">        </w:t>
      </w:r>
      <w:r w:rsidRPr="009C74DD">
        <w:rPr>
          <w:rFonts w:ascii="Times New Roman" w:hAnsi="Times New Roman" w:cs="Times New Roman"/>
          <w:sz w:val="24"/>
          <w:szCs w:val="28"/>
        </w:rPr>
        <w:t xml:space="preserve">    1 000 000         </w:t>
      </w:r>
    </w:p>
    <w:p w:rsidR="00EF4698" w:rsidRPr="009C74DD" w:rsidRDefault="006549B3" w:rsidP="00EF4698">
      <w:pPr>
        <w:tabs>
          <w:tab w:val="center" w:pos="4703"/>
        </w:tabs>
        <w:jc w:val="both"/>
        <w:rPr>
          <w:rFonts w:ascii="Times New Roman" w:hAnsi="Times New Roman" w:cs="Times New Roman"/>
          <w:sz w:val="24"/>
          <w:szCs w:val="28"/>
        </w:rPr>
      </w:pPr>
      <w:r w:rsidRPr="009C74DD">
        <w:rPr>
          <w:rFonts w:ascii="Times New Roman" w:hAnsi="Times New Roman" w:cs="Times New Roman"/>
          <w:sz w:val="24"/>
          <w:szCs w:val="28"/>
        </w:rPr>
        <w:t xml:space="preserve">Chapitre </w:t>
      </w:r>
      <w:r w:rsidR="00DB26E9" w:rsidRPr="009C74DD">
        <w:rPr>
          <w:rFonts w:ascii="Times New Roman" w:hAnsi="Times New Roman" w:cs="Times New Roman"/>
          <w:sz w:val="24"/>
          <w:szCs w:val="28"/>
        </w:rPr>
        <w:t>III</w:t>
      </w:r>
      <w:r w:rsidR="00B20718" w:rsidRPr="009C74DD">
        <w:rPr>
          <w:rFonts w:ascii="Times New Roman" w:hAnsi="Times New Roman" w:cs="Times New Roman"/>
          <w:sz w:val="24"/>
          <w:szCs w:val="28"/>
        </w:rPr>
        <w:t xml:space="preserve">   </w:t>
      </w:r>
      <w:r w:rsidR="00045524" w:rsidRPr="009C74DD">
        <w:rPr>
          <w:rFonts w:ascii="Times New Roman" w:hAnsi="Times New Roman" w:cs="Times New Roman"/>
          <w:sz w:val="24"/>
          <w:szCs w:val="28"/>
        </w:rPr>
        <w:t xml:space="preserve">                   </w:t>
      </w:r>
      <w:r w:rsidR="00DB26E9" w:rsidRPr="009C74DD">
        <w:rPr>
          <w:rFonts w:ascii="Times New Roman" w:hAnsi="Times New Roman" w:cs="Times New Roman"/>
          <w:sz w:val="24"/>
          <w:szCs w:val="28"/>
        </w:rPr>
        <w:t xml:space="preserve"> </w:t>
      </w:r>
      <w:r w:rsidRPr="009C74DD">
        <w:rPr>
          <w:rFonts w:ascii="Times New Roman" w:hAnsi="Times New Roman" w:cs="Times New Roman"/>
          <w:sz w:val="24"/>
          <w:szCs w:val="28"/>
        </w:rPr>
        <w:t>art</w:t>
      </w:r>
      <w:r w:rsidR="00BA2BB2" w:rsidRPr="009C74DD">
        <w:rPr>
          <w:rFonts w:ascii="Times New Roman" w:hAnsi="Times New Roman" w:cs="Times New Roman"/>
          <w:sz w:val="24"/>
          <w:szCs w:val="28"/>
        </w:rPr>
        <w:t>:</w:t>
      </w:r>
      <w:r w:rsidR="004174A3" w:rsidRPr="009C74DD">
        <w:rPr>
          <w:rFonts w:ascii="Times New Roman" w:hAnsi="Times New Roman" w:cs="Times New Roman"/>
          <w:sz w:val="24"/>
          <w:szCs w:val="28"/>
        </w:rPr>
        <w:t xml:space="preserve">   </w:t>
      </w:r>
      <w:r w:rsidR="00EF4698" w:rsidRPr="009C74DD">
        <w:rPr>
          <w:rFonts w:ascii="Times New Roman" w:hAnsi="Times New Roman" w:cs="Times New Roman"/>
          <w:sz w:val="24"/>
          <w:szCs w:val="28"/>
        </w:rPr>
        <w:t xml:space="preserve"> </w:t>
      </w:r>
      <w:r w:rsidR="00E85A1D" w:rsidRPr="009C74DD">
        <w:rPr>
          <w:rFonts w:ascii="Times New Roman" w:hAnsi="Times New Roman" w:cs="Times New Roman"/>
          <w:sz w:val="24"/>
          <w:szCs w:val="28"/>
        </w:rPr>
        <w:t>3</w:t>
      </w:r>
      <w:r w:rsidR="00DF6C9F" w:rsidRPr="009C74DD">
        <w:rPr>
          <w:rFonts w:ascii="Times New Roman" w:hAnsi="Times New Roman" w:cs="Times New Roman"/>
          <w:sz w:val="24"/>
          <w:szCs w:val="28"/>
        </w:rPr>
        <w:t xml:space="preserve">   </w:t>
      </w:r>
      <w:r w:rsidR="00EF4698" w:rsidRPr="009C74DD">
        <w:rPr>
          <w:rFonts w:ascii="Times New Roman" w:hAnsi="Times New Roman" w:cs="Times New Roman"/>
          <w:sz w:val="24"/>
          <w:szCs w:val="28"/>
        </w:rPr>
        <w:t xml:space="preserve">           </w:t>
      </w:r>
      <w:r w:rsidR="00DF6C9F" w:rsidRPr="009C74DD">
        <w:rPr>
          <w:rFonts w:ascii="Times New Roman" w:hAnsi="Times New Roman" w:cs="Times New Roman"/>
          <w:sz w:val="24"/>
          <w:szCs w:val="28"/>
        </w:rPr>
        <w:t xml:space="preserve"> </w:t>
      </w:r>
      <w:r w:rsidR="00EF4698" w:rsidRPr="009C74DD">
        <w:rPr>
          <w:rFonts w:ascii="Times New Roman" w:hAnsi="Times New Roman" w:cs="Times New Roman"/>
          <w:sz w:val="24"/>
          <w:szCs w:val="28"/>
        </w:rPr>
        <w:tab/>
        <w:t xml:space="preserve">14 923 600                                     </w:t>
      </w:r>
      <w:r w:rsidR="00002BEB" w:rsidRPr="009C74DD">
        <w:rPr>
          <w:rFonts w:ascii="Times New Roman" w:hAnsi="Times New Roman" w:cs="Times New Roman"/>
          <w:sz w:val="24"/>
          <w:szCs w:val="28"/>
        </w:rPr>
        <w:t xml:space="preserve"> </w:t>
      </w:r>
      <w:r w:rsidR="00045524" w:rsidRPr="009C74DD">
        <w:rPr>
          <w:rFonts w:ascii="Times New Roman" w:hAnsi="Times New Roman" w:cs="Times New Roman"/>
          <w:sz w:val="24"/>
          <w:szCs w:val="28"/>
        </w:rPr>
        <w:t xml:space="preserve"> </w:t>
      </w:r>
      <w:r w:rsidR="00EF4698" w:rsidRPr="009C74DD">
        <w:rPr>
          <w:rFonts w:ascii="Times New Roman" w:hAnsi="Times New Roman" w:cs="Times New Roman"/>
          <w:sz w:val="24"/>
          <w:szCs w:val="28"/>
        </w:rPr>
        <w:t xml:space="preserve"> </w:t>
      </w:r>
      <w:r w:rsidR="00045524" w:rsidRPr="009C74DD">
        <w:rPr>
          <w:rFonts w:ascii="Times New Roman" w:hAnsi="Times New Roman" w:cs="Times New Roman"/>
          <w:sz w:val="24"/>
          <w:szCs w:val="28"/>
        </w:rPr>
        <w:t xml:space="preserve">          </w:t>
      </w:r>
      <w:r w:rsidR="00EF4698" w:rsidRPr="009C74DD">
        <w:rPr>
          <w:rFonts w:ascii="Times New Roman" w:hAnsi="Times New Roman" w:cs="Times New Roman"/>
          <w:sz w:val="24"/>
          <w:szCs w:val="28"/>
        </w:rPr>
        <w:t xml:space="preserve"> 2 000 000 </w:t>
      </w:r>
    </w:p>
    <w:p w:rsidR="006549B3" w:rsidRPr="009C74DD" w:rsidRDefault="00EF4698" w:rsidP="00454A68">
      <w:pPr>
        <w:jc w:val="both"/>
        <w:rPr>
          <w:rFonts w:ascii="Times New Roman" w:hAnsi="Times New Roman" w:cs="Times New Roman"/>
          <w:sz w:val="24"/>
          <w:szCs w:val="28"/>
        </w:rPr>
      </w:pPr>
      <w:r w:rsidRPr="009C74DD">
        <w:rPr>
          <w:rFonts w:ascii="Times New Roman" w:hAnsi="Times New Roman" w:cs="Times New Roman"/>
          <w:sz w:val="24"/>
          <w:szCs w:val="28"/>
        </w:rPr>
        <w:t xml:space="preserve">                                                  </w:t>
      </w:r>
      <w:r w:rsidR="00E85A1D" w:rsidRPr="009C74DD">
        <w:rPr>
          <w:rFonts w:ascii="Times New Roman" w:hAnsi="Times New Roman" w:cs="Times New Roman"/>
          <w:sz w:val="24"/>
          <w:szCs w:val="28"/>
        </w:rPr>
        <w:t xml:space="preserve"> 4</w:t>
      </w:r>
      <w:r w:rsidRPr="009C74DD">
        <w:rPr>
          <w:rFonts w:ascii="Times New Roman" w:hAnsi="Times New Roman" w:cs="Times New Roman"/>
          <w:sz w:val="24"/>
          <w:szCs w:val="28"/>
        </w:rPr>
        <w:t xml:space="preserve">               18 041 562                                     </w:t>
      </w:r>
      <w:r w:rsidR="00045524" w:rsidRPr="009C74DD">
        <w:rPr>
          <w:rFonts w:ascii="Times New Roman" w:hAnsi="Times New Roman" w:cs="Times New Roman"/>
          <w:sz w:val="24"/>
          <w:szCs w:val="28"/>
        </w:rPr>
        <w:t xml:space="preserve">           </w:t>
      </w:r>
      <w:r w:rsidR="00002BEB" w:rsidRPr="009C74DD">
        <w:rPr>
          <w:rFonts w:ascii="Times New Roman" w:hAnsi="Times New Roman" w:cs="Times New Roman"/>
          <w:sz w:val="24"/>
          <w:szCs w:val="28"/>
        </w:rPr>
        <w:t xml:space="preserve"> </w:t>
      </w:r>
      <w:r w:rsidRPr="009C74DD">
        <w:rPr>
          <w:rFonts w:ascii="Times New Roman" w:hAnsi="Times New Roman" w:cs="Times New Roman"/>
          <w:sz w:val="24"/>
          <w:szCs w:val="28"/>
        </w:rPr>
        <w:t xml:space="preserve">  2 000 000</w:t>
      </w:r>
    </w:p>
    <w:p w:rsidR="00EF4698" w:rsidRPr="00045524" w:rsidRDefault="006549B3" w:rsidP="00EF4698">
      <w:pPr>
        <w:tabs>
          <w:tab w:val="center" w:pos="4703"/>
        </w:tabs>
        <w:jc w:val="both"/>
        <w:rPr>
          <w:rFonts w:ascii="Times New Roman" w:hAnsi="Times New Roman" w:cs="Times New Roman"/>
          <w:sz w:val="24"/>
          <w:szCs w:val="28"/>
        </w:rPr>
      </w:pPr>
      <w:r w:rsidRPr="00045524">
        <w:rPr>
          <w:rFonts w:ascii="Times New Roman" w:hAnsi="Times New Roman" w:cs="Times New Roman"/>
          <w:sz w:val="24"/>
          <w:szCs w:val="28"/>
        </w:rPr>
        <w:t xml:space="preserve">Chapitre </w:t>
      </w:r>
      <w:r w:rsidR="00DB26E9" w:rsidRPr="00045524">
        <w:rPr>
          <w:rFonts w:ascii="Times New Roman" w:hAnsi="Times New Roman" w:cs="Times New Roman"/>
          <w:sz w:val="24"/>
          <w:szCs w:val="28"/>
        </w:rPr>
        <w:t>IV</w:t>
      </w:r>
      <w:r w:rsidR="00B20718" w:rsidRPr="00045524">
        <w:rPr>
          <w:rFonts w:ascii="Times New Roman" w:hAnsi="Times New Roman" w:cs="Times New Roman"/>
          <w:sz w:val="24"/>
          <w:szCs w:val="28"/>
        </w:rPr>
        <w:t xml:space="preserve">   </w:t>
      </w:r>
      <w:r w:rsidR="001355E8" w:rsidRPr="00045524">
        <w:rPr>
          <w:rFonts w:ascii="Times New Roman" w:hAnsi="Times New Roman" w:cs="Times New Roman"/>
          <w:sz w:val="24"/>
          <w:szCs w:val="28"/>
        </w:rPr>
        <w:t xml:space="preserve">                </w:t>
      </w:r>
      <w:r w:rsidR="00045524" w:rsidRPr="00045524">
        <w:rPr>
          <w:rFonts w:ascii="Times New Roman" w:hAnsi="Times New Roman" w:cs="Times New Roman"/>
          <w:sz w:val="24"/>
          <w:szCs w:val="28"/>
        </w:rPr>
        <w:t xml:space="preserve"> </w:t>
      </w:r>
      <w:r w:rsidR="00B20718" w:rsidRPr="00045524">
        <w:rPr>
          <w:rFonts w:ascii="Times New Roman" w:hAnsi="Times New Roman" w:cs="Times New Roman"/>
          <w:sz w:val="24"/>
          <w:szCs w:val="28"/>
        </w:rPr>
        <w:t xml:space="preserve"> </w:t>
      </w:r>
      <w:r w:rsidR="00DB26E9" w:rsidRPr="00045524">
        <w:rPr>
          <w:rFonts w:ascii="Times New Roman" w:hAnsi="Times New Roman" w:cs="Times New Roman"/>
          <w:sz w:val="24"/>
          <w:szCs w:val="28"/>
        </w:rPr>
        <w:t xml:space="preserve"> </w:t>
      </w:r>
      <w:r w:rsidR="00B20718" w:rsidRPr="00045524">
        <w:rPr>
          <w:rFonts w:ascii="Times New Roman" w:hAnsi="Times New Roman" w:cs="Times New Roman"/>
          <w:sz w:val="24"/>
          <w:szCs w:val="28"/>
        </w:rPr>
        <w:t xml:space="preserve"> </w:t>
      </w:r>
      <w:r w:rsidRPr="00045524">
        <w:rPr>
          <w:rFonts w:ascii="Times New Roman" w:hAnsi="Times New Roman" w:cs="Times New Roman"/>
          <w:sz w:val="24"/>
          <w:szCs w:val="28"/>
        </w:rPr>
        <w:t>art</w:t>
      </w:r>
      <w:r w:rsidR="00BA2BB2" w:rsidRPr="00045524">
        <w:rPr>
          <w:rFonts w:ascii="Times New Roman" w:hAnsi="Times New Roman" w:cs="Times New Roman"/>
          <w:sz w:val="24"/>
          <w:szCs w:val="28"/>
        </w:rPr>
        <w:t>:</w:t>
      </w:r>
      <w:r w:rsidR="004174A3" w:rsidRPr="00045524">
        <w:rPr>
          <w:rFonts w:ascii="Times New Roman" w:hAnsi="Times New Roman" w:cs="Times New Roman"/>
          <w:sz w:val="24"/>
          <w:szCs w:val="28"/>
        </w:rPr>
        <w:t xml:space="preserve">  </w:t>
      </w:r>
      <w:r w:rsidR="00EF4698" w:rsidRPr="00045524">
        <w:rPr>
          <w:rFonts w:ascii="Times New Roman" w:hAnsi="Times New Roman" w:cs="Times New Roman"/>
          <w:sz w:val="24"/>
          <w:szCs w:val="28"/>
        </w:rPr>
        <w:t xml:space="preserve">  2</w:t>
      </w:r>
      <w:r w:rsidR="00E85A1D" w:rsidRPr="00045524">
        <w:rPr>
          <w:rFonts w:ascii="Times New Roman" w:hAnsi="Times New Roman" w:cs="Times New Roman"/>
          <w:sz w:val="24"/>
          <w:szCs w:val="28"/>
        </w:rPr>
        <w:t xml:space="preserve"> </w:t>
      </w:r>
      <w:r w:rsidR="00EF4698" w:rsidRPr="00045524">
        <w:rPr>
          <w:rFonts w:ascii="Times New Roman" w:hAnsi="Times New Roman" w:cs="Times New Roman"/>
          <w:sz w:val="24"/>
          <w:szCs w:val="28"/>
        </w:rPr>
        <w:tab/>
        <w:t xml:space="preserve">      </w:t>
      </w:r>
      <w:r w:rsidR="00045524" w:rsidRPr="00045524">
        <w:rPr>
          <w:rFonts w:ascii="Times New Roman" w:hAnsi="Times New Roman" w:cs="Times New Roman"/>
          <w:sz w:val="24"/>
          <w:szCs w:val="28"/>
        </w:rPr>
        <w:t xml:space="preserve"> </w:t>
      </w:r>
      <w:r w:rsidR="00EF4698" w:rsidRPr="00045524">
        <w:rPr>
          <w:rFonts w:ascii="Times New Roman" w:hAnsi="Times New Roman" w:cs="Times New Roman"/>
          <w:sz w:val="24"/>
          <w:szCs w:val="28"/>
        </w:rPr>
        <w:t xml:space="preserve">       37 524 500         </w:t>
      </w:r>
      <w:r w:rsidR="00045524" w:rsidRPr="00045524">
        <w:rPr>
          <w:rFonts w:ascii="Times New Roman" w:hAnsi="Times New Roman" w:cs="Times New Roman"/>
          <w:sz w:val="24"/>
          <w:szCs w:val="28"/>
        </w:rPr>
        <w:t xml:space="preserve">        </w:t>
      </w:r>
      <w:r w:rsidR="00EF4698" w:rsidRPr="00045524">
        <w:rPr>
          <w:rFonts w:ascii="Times New Roman" w:hAnsi="Times New Roman" w:cs="Times New Roman"/>
          <w:sz w:val="24"/>
          <w:szCs w:val="28"/>
        </w:rPr>
        <w:t xml:space="preserve">   4 500 000</w:t>
      </w:r>
    </w:p>
    <w:p w:rsidR="00EF4698" w:rsidRPr="005040FB" w:rsidRDefault="00EF4698" w:rsidP="00454A68">
      <w:pPr>
        <w:jc w:val="both"/>
        <w:rPr>
          <w:rFonts w:ascii="Times New Roman" w:hAnsi="Times New Roman" w:cs="Times New Roman"/>
          <w:sz w:val="24"/>
          <w:szCs w:val="28"/>
        </w:rPr>
      </w:pPr>
      <w:r w:rsidRPr="00045524">
        <w:rPr>
          <w:rFonts w:ascii="Times New Roman" w:hAnsi="Times New Roman" w:cs="Times New Roman"/>
          <w:sz w:val="24"/>
          <w:szCs w:val="28"/>
        </w:rPr>
        <w:t xml:space="preserve">                                                   </w:t>
      </w:r>
      <w:r w:rsidR="00E85A1D" w:rsidRPr="005040FB">
        <w:rPr>
          <w:rFonts w:ascii="Times New Roman" w:hAnsi="Times New Roman" w:cs="Times New Roman"/>
          <w:sz w:val="24"/>
          <w:szCs w:val="28"/>
        </w:rPr>
        <w:t>4</w:t>
      </w:r>
      <w:r w:rsidRPr="005040FB">
        <w:rPr>
          <w:rFonts w:ascii="Times New Roman" w:hAnsi="Times New Roman" w:cs="Times New Roman"/>
          <w:sz w:val="24"/>
          <w:szCs w:val="28"/>
        </w:rPr>
        <w:t xml:space="preserve">               12 000 000                                     </w:t>
      </w:r>
      <w:r w:rsidR="00002BEB">
        <w:rPr>
          <w:rFonts w:ascii="Times New Roman" w:hAnsi="Times New Roman" w:cs="Times New Roman"/>
          <w:sz w:val="24"/>
          <w:szCs w:val="28"/>
        </w:rPr>
        <w:t xml:space="preserve"> </w:t>
      </w:r>
      <w:r w:rsidRPr="005040FB">
        <w:rPr>
          <w:rFonts w:ascii="Times New Roman" w:hAnsi="Times New Roman" w:cs="Times New Roman"/>
          <w:sz w:val="24"/>
          <w:szCs w:val="28"/>
        </w:rPr>
        <w:t xml:space="preserve"> </w:t>
      </w:r>
      <w:r w:rsidR="00045524">
        <w:rPr>
          <w:rFonts w:ascii="Times New Roman" w:hAnsi="Times New Roman" w:cs="Times New Roman"/>
          <w:sz w:val="24"/>
          <w:szCs w:val="28"/>
        </w:rPr>
        <w:t xml:space="preserve">            </w:t>
      </w:r>
      <w:r w:rsidRPr="005040FB">
        <w:rPr>
          <w:rFonts w:ascii="Times New Roman" w:hAnsi="Times New Roman" w:cs="Times New Roman"/>
          <w:sz w:val="24"/>
          <w:szCs w:val="28"/>
        </w:rPr>
        <w:t xml:space="preserve"> 2 500 000</w:t>
      </w:r>
    </w:p>
    <w:p w:rsidR="006549B3" w:rsidRPr="005040FB" w:rsidRDefault="00EF4698" w:rsidP="00454A68">
      <w:pPr>
        <w:jc w:val="both"/>
        <w:rPr>
          <w:rFonts w:ascii="Times New Roman" w:hAnsi="Times New Roman" w:cs="Times New Roman"/>
          <w:sz w:val="24"/>
          <w:szCs w:val="28"/>
        </w:rPr>
      </w:pPr>
      <w:r w:rsidRPr="005040FB">
        <w:rPr>
          <w:rFonts w:ascii="Times New Roman" w:hAnsi="Times New Roman" w:cs="Times New Roman"/>
          <w:sz w:val="24"/>
          <w:szCs w:val="28"/>
        </w:rPr>
        <w:t xml:space="preserve">                                                 </w:t>
      </w:r>
      <w:r w:rsidR="00045524">
        <w:rPr>
          <w:rFonts w:ascii="Times New Roman" w:hAnsi="Times New Roman" w:cs="Times New Roman"/>
          <w:sz w:val="24"/>
          <w:szCs w:val="28"/>
        </w:rPr>
        <w:t xml:space="preserve"> </w:t>
      </w:r>
      <w:r w:rsidRPr="005040FB">
        <w:rPr>
          <w:rFonts w:ascii="Times New Roman" w:hAnsi="Times New Roman" w:cs="Times New Roman"/>
          <w:sz w:val="24"/>
          <w:szCs w:val="28"/>
        </w:rPr>
        <w:t xml:space="preserve"> 5 </w:t>
      </w:r>
      <w:r w:rsidR="00045524">
        <w:rPr>
          <w:rFonts w:ascii="Times New Roman" w:hAnsi="Times New Roman" w:cs="Times New Roman"/>
          <w:sz w:val="24"/>
          <w:szCs w:val="28"/>
        </w:rPr>
        <w:t xml:space="preserve"> </w:t>
      </w:r>
      <w:r w:rsidRPr="005040FB">
        <w:rPr>
          <w:rFonts w:ascii="Times New Roman" w:hAnsi="Times New Roman" w:cs="Times New Roman"/>
          <w:sz w:val="24"/>
          <w:szCs w:val="28"/>
        </w:rPr>
        <w:t xml:space="preserve">               2 000 000    </w:t>
      </w:r>
      <w:r w:rsidR="00045524">
        <w:rPr>
          <w:rFonts w:ascii="Times New Roman" w:hAnsi="Times New Roman" w:cs="Times New Roman"/>
          <w:sz w:val="24"/>
          <w:szCs w:val="28"/>
        </w:rPr>
        <w:t xml:space="preserve">         </w:t>
      </w:r>
      <w:r w:rsidRPr="005040FB">
        <w:rPr>
          <w:rFonts w:ascii="Times New Roman" w:hAnsi="Times New Roman" w:cs="Times New Roman"/>
          <w:sz w:val="24"/>
          <w:szCs w:val="28"/>
        </w:rPr>
        <w:t xml:space="preserve">        2 000 000 </w:t>
      </w:r>
    </w:p>
    <w:p w:rsidR="006549B3" w:rsidRPr="005040FB" w:rsidRDefault="006549B3" w:rsidP="00454A68">
      <w:pPr>
        <w:jc w:val="both"/>
        <w:rPr>
          <w:rFonts w:ascii="Times New Roman" w:hAnsi="Times New Roman" w:cs="Times New Roman"/>
          <w:sz w:val="24"/>
          <w:szCs w:val="28"/>
        </w:rPr>
      </w:pPr>
      <w:r w:rsidRPr="005040FB">
        <w:rPr>
          <w:rFonts w:ascii="Times New Roman" w:hAnsi="Times New Roman" w:cs="Times New Roman"/>
          <w:sz w:val="24"/>
          <w:szCs w:val="28"/>
        </w:rPr>
        <w:t xml:space="preserve">Chapitre </w:t>
      </w:r>
      <w:r w:rsidR="00DB26E9" w:rsidRPr="005040FB">
        <w:rPr>
          <w:rFonts w:ascii="Times New Roman" w:hAnsi="Times New Roman" w:cs="Times New Roman"/>
          <w:sz w:val="24"/>
          <w:szCs w:val="28"/>
        </w:rPr>
        <w:t>V</w:t>
      </w:r>
      <w:r w:rsidR="00B20718" w:rsidRPr="005040FB">
        <w:rPr>
          <w:rFonts w:ascii="Times New Roman" w:hAnsi="Times New Roman" w:cs="Times New Roman"/>
          <w:sz w:val="24"/>
          <w:szCs w:val="28"/>
        </w:rPr>
        <w:t xml:space="preserve">    </w:t>
      </w:r>
      <w:r w:rsidR="001355E8" w:rsidRPr="005040FB">
        <w:rPr>
          <w:rFonts w:ascii="Times New Roman" w:hAnsi="Times New Roman" w:cs="Times New Roman"/>
          <w:sz w:val="24"/>
          <w:szCs w:val="28"/>
        </w:rPr>
        <w:t xml:space="preserve">                </w:t>
      </w:r>
      <w:r w:rsidR="00045524">
        <w:rPr>
          <w:rFonts w:ascii="Times New Roman" w:hAnsi="Times New Roman" w:cs="Times New Roman"/>
          <w:sz w:val="24"/>
          <w:szCs w:val="28"/>
        </w:rPr>
        <w:t xml:space="preserve"> </w:t>
      </w:r>
      <w:r w:rsidR="001355E8" w:rsidRPr="005040FB">
        <w:rPr>
          <w:rFonts w:ascii="Times New Roman" w:hAnsi="Times New Roman" w:cs="Times New Roman"/>
          <w:sz w:val="24"/>
          <w:szCs w:val="28"/>
        </w:rPr>
        <w:t xml:space="preserve"> </w:t>
      </w:r>
      <w:r w:rsidR="00B20718" w:rsidRPr="005040FB">
        <w:rPr>
          <w:rFonts w:ascii="Times New Roman" w:hAnsi="Times New Roman" w:cs="Times New Roman"/>
          <w:sz w:val="24"/>
          <w:szCs w:val="28"/>
        </w:rPr>
        <w:t xml:space="preserve">  </w:t>
      </w:r>
      <w:r w:rsidR="00DB26E9" w:rsidRPr="005040FB">
        <w:rPr>
          <w:rFonts w:ascii="Times New Roman" w:hAnsi="Times New Roman" w:cs="Times New Roman"/>
          <w:sz w:val="24"/>
          <w:szCs w:val="28"/>
        </w:rPr>
        <w:t xml:space="preserve"> </w:t>
      </w:r>
      <w:r w:rsidRPr="005040FB">
        <w:rPr>
          <w:rFonts w:ascii="Times New Roman" w:hAnsi="Times New Roman" w:cs="Times New Roman"/>
          <w:sz w:val="24"/>
          <w:szCs w:val="28"/>
        </w:rPr>
        <w:t>art</w:t>
      </w:r>
      <w:r w:rsidR="00BA2BB2" w:rsidRPr="005040FB">
        <w:rPr>
          <w:rFonts w:ascii="Times New Roman" w:hAnsi="Times New Roman" w:cs="Times New Roman"/>
          <w:sz w:val="24"/>
          <w:szCs w:val="28"/>
        </w:rPr>
        <w:t>:</w:t>
      </w:r>
      <w:r w:rsidR="00EF4698" w:rsidRPr="005040FB">
        <w:rPr>
          <w:rFonts w:ascii="Times New Roman" w:hAnsi="Times New Roman" w:cs="Times New Roman"/>
          <w:sz w:val="24"/>
          <w:szCs w:val="28"/>
        </w:rPr>
        <w:t xml:space="preserve">   </w:t>
      </w:r>
      <w:r w:rsidR="00E85A1D" w:rsidRPr="005040FB">
        <w:rPr>
          <w:rFonts w:ascii="Times New Roman" w:hAnsi="Times New Roman" w:cs="Times New Roman"/>
          <w:sz w:val="24"/>
          <w:szCs w:val="28"/>
        </w:rPr>
        <w:t>1</w:t>
      </w:r>
      <w:r w:rsidR="00EF4698" w:rsidRPr="005040FB">
        <w:rPr>
          <w:rFonts w:ascii="Times New Roman" w:hAnsi="Times New Roman" w:cs="Times New Roman"/>
          <w:sz w:val="24"/>
          <w:szCs w:val="28"/>
        </w:rPr>
        <w:t xml:space="preserve">                 7 000 000                        </w:t>
      </w:r>
      <w:r w:rsidR="00045524">
        <w:rPr>
          <w:rFonts w:ascii="Times New Roman" w:hAnsi="Times New Roman" w:cs="Times New Roman"/>
          <w:sz w:val="24"/>
          <w:szCs w:val="28"/>
        </w:rPr>
        <w:t xml:space="preserve">             </w:t>
      </w:r>
      <w:r w:rsidR="00EF4698" w:rsidRPr="005040FB">
        <w:rPr>
          <w:rFonts w:ascii="Times New Roman" w:hAnsi="Times New Roman" w:cs="Times New Roman"/>
          <w:sz w:val="24"/>
          <w:szCs w:val="28"/>
        </w:rPr>
        <w:t xml:space="preserve">            </w:t>
      </w:r>
      <w:r w:rsidR="00002BEB">
        <w:rPr>
          <w:rFonts w:ascii="Times New Roman" w:hAnsi="Times New Roman" w:cs="Times New Roman"/>
          <w:sz w:val="24"/>
          <w:szCs w:val="28"/>
        </w:rPr>
        <w:t xml:space="preserve"> </w:t>
      </w:r>
      <w:r w:rsidR="00EF4698" w:rsidRPr="005040FB">
        <w:rPr>
          <w:rFonts w:ascii="Times New Roman" w:hAnsi="Times New Roman" w:cs="Times New Roman"/>
          <w:sz w:val="24"/>
          <w:szCs w:val="28"/>
        </w:rPr>
        <w:t xml:space="preserve">   2 000 000</w:t>
      </w:r>
    </w:p>
    <w:p w:rsidR="00EF4698" w:rsidRPr="005040FB" w:rsidRDefault="006549B3" w:rsidP="00454A68">
      <w:pPr>
        <w:jc w:val="both"/>
        <w:rPr>
          <w:rFonts w:ascii="Times New Roman" w:hAnsi="Times New Roman" w:cs="Times New Roman"/>
          <w:sz w:val="24"/>
          <w:szCs w:val="28"/>
        </w:rPr>
      </w:pPr>
      <w:r w:rsidRPr="005040FB">
        <w:rPr>
          <w:rFonts w:ascii="Times New Roman" w:hAnsi="Times New Roman" w:cs="Times New Roman"/>
          <w:sz w:val="24"/>
          <w:szCs w:val="28"/>
        </w:rPr>
        <w:t xml:space="preserve">Chapitre </w:t>
      </w:r>
      <w:r w:rsidR="00DB26E9" w:rsidRPr="005040FB">
        <w:rPr>
          <w:rFonts w:ascii="Times New Roman" w:hAnsi="Times New Roman" w:cs="Times New Roman"/>
          <w:sz w:val="24"/>
          <w:szCs w:val="28"/>
        </w:rPr>
        <w:t>VII</w:t>
      </w:r>
      <w:r w:rsidR="001355E8" w:rsidRPr="005040FB">
        <w:rPr>
          <w:rFonts w:ascii="Times New Roman" w:hAnsi="Times New Roman" w:cs="Times New Roman"/>
          <w:sz w:val="24"/>
          <w:szCs w:val="28"/>
        </w:rPr>
        <w:t xml:space="preserve">                   </w:t>
      </w:r>
      <w:r w:rsidR="004174A3">
        <w:rPr>
          <w:rFonts w:ascii="Times New Roman" w:hAnsi="Times New Roman" w:cs="Times New Roman"/>
          <w:sz w:val="24"/>
          <w:szCs w:val="28"/>
        </w:rPr>
        <w:t xml:space="preserve"> </w:t>
      </w:r>
      <w:r w:rsidR="00B20718" w:rsidRPr="005040FB">
        <w:rPr>
          <w:rFonts w:ascii="Times New Roman" w:hAnsi="Times New Roman" w:cs="Times New Roman"/>
          <w:sz w:val="24"/>
          <w:szCs w:val="28"/>
        </w:rPr>
        <w:t xml:space="preserve"> </w:t>
      </w:r>
      <w:r w:rsidR="00DB26E9" w:rsidRPr="005040FB">
        <w:rPr>
          <w:rFonts w:ascii="Times New Roman" w:hAnsi="Times New Roman" w:cs="Times New Roman"/>
          <w:sz w:val="24"/>
          <w:szCs w:val="28"/>
        </w:rPr>
        <w:t xml:space="preserve"> </w:t>
      </w:r>
      <w:r w:rsidRPr="005040FB">
        <w:rPr>
          <w:rFonts w:ascii="Times New Roman" w:hAnsi="Times New Roman" w:cs="Times New Roman"/>
          <w:sz w:val="24"/>
          <w:szCs w:val="28"/>
        </w:rPr>
        <w:t>art</w:t>
      </w:r>
      <w:r w:rsidR="00BA2BB2" w:rsidRPr="005040FB">
        <w:rPr>
          <w:rFonts w:ascii="Times New Roman" w:hAnsi="Times New Roman" w:cs="Times New Roman"/>
          <w:sz w:val="24"/>
          <w:szCs w:val="28"/>
        </w:rPr>
        <w:t>:</w:t>
      </w:r>
      <w:r w:rsidR="004174A3">
        <w:rPr>
          <w:rFonts w:ascii="Times New Roman" w:hAnsi="Times New Roman" w:cs="Times New Roman"/>
          <w:sz w:val="24"/>
          <w:szCs w:val="28"/>
        </w:rPr>
        <w:t xml:space="preserve">   </w:t>
      </w:r>
      <w:r w:rsidR="00E85A1D" w:rsidRPr="005040FB">
        <w:rPr>
          <w:rFonts w:ascii="Times New Roman" w:hAnsi="Times New Roman" w:cs="Times New Roman"/>
          <w:sz w:val="24"/>
          <w:szCs w:val="28"/>
        </w:rPr>
        <w:t>5</w:t>
      </w:r>
      <w:r w:rsidR="00DF6C9F" w:rsidRPr="005040FB">
        <w:rPr>
          <w:rFonts w:ascii="Times New Roman" w:hAnsi="Times New Roman" w:cs="Times New Roman"/>
          <w:sz w:val="24"/>
          <w:szCs w:val="28"/>
        </w:rPr>
        <w:t xml:space="preserve"> </w:t>
      </w:r>
      <w:r w:rsidR="00EF4698" w:rsidRPr="005040FB">
        <w:rPr>
          <w:rFonts w:ascii="Times New Roman" w:hAnsi="Times New Roman" w:cs="Times New Roman"/>
          <w:sz w:val="24"/>
          <w:szCs w:val="28"/>
        </w:rPr>
        <w:t xml:space="preserve">              </w:t>
      </w:r>
      <w:r w:rsidR="00DF6C9F" w:rsidRPr="005040FB">
        <w:rPr>
          <w:rFonts w:ascii="Times New Roman" w:hAnsi="Times New Roman" w:cs="Times New Roman"/>
          <w:sz w:val="24"/>
          <w:szCs w:val="28"/>
        </w:rPr>
        <w:t xml:space="preserve">  </w:t>
      </w:r>
      <w:r w:rsidR="00EF4698" w:rsidRPr="005040FB">
        <w:rPr>
          <w:rFonts w:ascii="Times New Roman" w:hAnsi="Times New Roman" w:cs="Times New Roman"/>
          <w:sz w:val="24"/>
          <w:szCs w:val="28"/>
        </w:rPr>
        <w:t xml:space="preserve">1 000 000     </w:t>
      </w:r>
      <w:r w:rsidR="00045524">
        <w:rPr>
          <w:rFonts w:ascii="Times New Roman" w:hAnsi="Times New Roman" w:cs="Times New Roman"/>
          <w:sz w:val="24"/>
          <w:szCs w:val="28"/>
        </w:rPr>
        <w:t xml:space="preserve">          </w:t>
      </w:r>
      <w:r w:rsidR="00EF4698" w:rsidRPr="005040FB">
        <w:rPr>
          <w:rFonts w:ascii="Times New Roman" w:hAnsi="Times New Roman" w:cs="Times New Roman"/>
          <w:sz w:val="24"/>
          <w:szCs w:val="28"/>
        </w:rPr>
        <w:t xml:space="preserve">       1 500 000</w:t>
      </w:r>
      <w:r w:rsidR="00E85A1D" w:rsidRPr="005040FB">
        <w:rPr>
          <w:rFonts w:ascii="Times New Roman" w:hAnsi="Times New Roman" w:cs="Times New Roman"/>
          <w:sz w:val="24"/>
          <w:szCs w:val="28"/>
        </w:rPr>
        <w:t xml:space="preserve"> </w:t>
      </w:r>
      <w:r w:rsidR="00EF4698" w:rsidRPr="005040FB">
        <w:rPr>
          <w:rFonts w:ascii="Times New Roman" w:hAnsi="Times New Roman" w:cs="Times New Roman"/>
          <w:sz w:val="24"/>
          <w:szCs w:val="28"/>
        </w:rPr>
        <w:t xml:space="preserve">  </w:t>
      </w:r>
    </w:p>
    <w:p w:rsidR="006549B3" w:rsidRPr="004C76EA" w:rsidRDefault="00EF4698" w:rsidP="00454A68">
      <w:pPr>
        <w:jc w:val="both"/>
        <w:rPr>
          <w:rFonts w:ascii="Times New Roman" w:hAnsi="Times New Roman" w:cs="Times New Roman"/>
          <w:sz w:val="24"/>
          <w:szCs w:val="28"/>
          <w:lang w:val="fr-FR"/>
        </w:rPr>
      </w:pPr>
      <w:r w:rsidRPr="005040FB">
        <w:rPr>
          <w:rFonts w:ascii="Times New Roman" w:hAnsi="Times New Roman" w:cs="Times New Roman"/>
          <w:sz w:val="24"/>
          <w:szCs w:val="28"/>
        </w:rPr>
        <w:t xml:space="preserve">                                           </w:t>
      </w:r>
      <w:r w:rsidR="00045524">
        <w:rPr>
          <w:rFonts w:ascii="Times New Roman" w:hAnsi="Times New Roman" w:cs="Times New Roman"/>
          <w:sz w:val="24"/>
          <w:szCs w:val="28"/>
        </w:rPr>
        <w:t xml:space="preserve"> </w:t>
      </w:r>
      <w:r w:rsidRPr="005040FB">
        <w:rPr>
          <w:rFonts w:ascii="Times New Roman" w:hAnsi="Times New Roman" w:cs="Times New Roman"/>
          <w:sz w:val="24"/>
          <w:szCs w:val="28"/>
        </w:rPr>
        <w:t xml:space="preserve">       </w:t>
      </w:r>
      <w:r w:rsidR="00E85A1D" w:rsidRPr="004C76EA">
        <w:rPr>
          <w:rFonts w:ascii="Times New Roman" w:hAnsi="Times New Roman" w:cs="Times New Roman"/>
          <w:sz w:val="24"/>
          <w:szCs w:val="28"/>
          <w:lang w:val="fr-FR"/>
        </w:rPr>
        <w:t>6</w:t>
      </w:r>
      <w:r w:rsidR="00544F9F" w:rsidRPr="004C76EA">
        <w:rPr>
          <w:rFonts w:ascii="Times New Roman" w:hAnsi="Times New Roman" w:cs="Times New Roman"/>
          <w:sz w:val="24"/>
          <w:szCs w:val="28"/>
          <w:lang w:val="fr-FR"/>
        </w:rPr>
        <w:t xml:space="preserve">                    300 000           </w:t>
      </w:r>
      <w:r w:rsidR="00F51308" w:rsidRPr="004C76EA">
        <w:rPr>
          <w:rFonts w:ascii="Times New Roman" w:hAnsi="Times New Roman" w:cs="Times New Roman"/>
          <w:sz w:val="24"/>
          <w:szCs w:val="28"/>
          <w:lang w:val="fr-FR"/>
        </w:rPr>
        <w:t xml:space="preserve"> </w:t>
      </w:r>
      <w:r w:rsidR="00045524">
        <w:rPr>
          <w:rFonts w:ascii="Times New Roman" w:hAnsi="Times New Roman" w:cs="Times New Roman"/>
          <w:sz w:val="24"/>
          <w:szCs w:val="28"/>
          <w:lang w:val="fr-FR"/>
        </w:rPr>
        <w:t xml:space="preserve">          </w:t>
      </w:r>
      <w:r w:rsidR="00544F9F" w:rsidRPr="004C76EA">
        <w:rPr>
          <w:rFonts w:ascii="Times New Roman" w:hAnsi="Times New Roman" w:cs="Times New Roman"/>
          <w:sz w:val="24"/>
          <w:szCs w:val="28"/>
          <w:lang w:val="fr-FR"/>
        </w:rPr>
        <w:t xml:space="preserve">   300 000</w:t>
      </w:r>
    </w:p>
    <w:p w:rsidR="006549B3" w:rsidRPr="004C76EA" w:rsidRDefault="006549B3" w:rsidP="00454A68">
      <w:pPr>
        <w:jc w:val="both"/>
        <w:rPr>
          <w:rFonts w:ascii="Times New Roman" w:hAnsi="Times New Roman" w:cs="Times New Roman"/>
          <w:sz w:val="24"/>
          <w:szCs w:val="28"/>
          <w:lang w:val="fr-FR"/>
        </w:rPr>
      </w:pPr>
      <w:r w:rsidRPr="004C76EA">
        <w:rPr>
          <w:rFonts w:ascii="Times New Roman" w:hAnsi="Times New Roman" w:cs="Times New Roman"/>
          <w:sz w:val="24"/>
          <w:szCs w:val="28"/>
          <w:lang w:val="fr-FR"/>
        </w:rPr>
        <w:t xml:space="preserve">Chapitre </w:t>
      </w:r>
      <w:r w:rsidR="00DB26E9" w:rsidRPr="004C76EA">
        <w:rPr>
          <w:rFonts w:ascii="Times New Roman" w:hAnsi="Times New Roman" w:cs="Times New Roman"/>
          <w:sz w:val="24"/>
          <w:szCs w:val="28"/>
          <w:lang w:val="fr-FR"/>
        </w:rPr>
        <w:t xml:space="preserve">X </w:t>
      </w:r>
      <w:r w:rsidR="00B20718" w:rsidRPr="004C76EA">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00045524">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00B20718"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art</w:t>
      </w:r>
      <w:r w:rsidR="00BA2BB2" w:rsidRPr="004C76EA">
        <w:rPr>
          <w:rFonts w:ascii="Times New Roman" w:hAnsi="Times New Roman" w:cs="Times New Roman"/>
          <w:sz w:val="24"/>
          <w:szCs w:val="28"/>
          <w:lang w:val="fr-FR"/>
        </w:rPr>
        <w:t>:</w:t>
      </w:r>
      <w:r w:rsidR="00E85A1D" w:rsidRPr="004C76EA">
        <w:rPr>
          <w:rFonts w:ascii="Times New Roman" w:hAnsi="Times New Roman" w:cs="Times New Roman"/>
          <w:sz w:val="24"/>
          <w:szCs w:val="28"/>
          <w:lang w:val="fr-FR"/>
        </w:rPr>
        <w:t xml:space="preserve">  4</w:t>
      </w:r>
      <w:r w:rsidR="00544F9F" w:rsidRPr="004C76EA">
        <w:rPr>
          <w:rFonts w:ascii="Times New Roman" w:hAnsi="Times New Roman" w:cs="Times New Roman"/>
          <w:sz w:val="24"/>
          <w:szCs w:val="28"/>
          <w:lang w:val="fr-FR"/>
        </w:rPr>
        <w:t xml:space="preserve">        </w:t>
      </w:r>
      <w:r w:rsidR="00F8149D">
        <w:rPr>
          <w:rFonts w:ascii="Times New Roman" w:hAnsi="Times New Roman" w:cs="Times New Roman"/>
          <w:sz w:val="24"/>
          <w:szCs w:val="28"/>
          <w:lang w:val="fr-FR"/>
        </w:rPr>
        <w:t xml:space="preserve"> </w:t>
      </w:r>
      <w:r w:rsidR="00544F9F" w:rsidRPr="004C76EA">
        <w:rPr>
          <w:rFonts w:ascii="Times New Roman" w:hAnsi="Times New Roman" w:cs="Times New Roman"/>
          <w:sz w:val="24"/>
          <w:szCs w:val="28"/>
          <w:lang w:val="fr-FR"/>
        </w:rPr>
        <w:t xml:space="preserve">            300 000    </w:t>
      </w:r>
      <w:r w:rsidR="00045524">
        <w:rPr>
          <w:rFonts w:ascii="Times New Roman" w:hAnsi="Times New Roman" w:cs="Times New Roman"/>
          <w:sz w:val="24"/>
          <w:szCs w:val="28"/>
          <w:lang w:val="fr-FR"/>
        </w:rPr>
        <w:t xml:space="preserve">           </w:t>
      </w:r>
      <w:r w:rsidR="00544F9F" w:rsidRPr="004C76EA">
        <w:rPr>
          <w:rFonts w:ascii="Times New Roman" w:hAnsi="Times New Roman" w:cs="Times New Roman"/>
          <w:sz w:val="24"/>
          <w:szCs w:val="28"/>
          <w:lang w:val="fr-FR"/>
        </w:rPr>
        <w:t xml:space="preserve">      </w:t>
      </w:r>
      <w:r w:rsidR="0058104C" w:rsidRPr="004C76EA">
        <w:rPr>
          <w:rFonts w:ascii="Times New Roman" w:hAnsi="Times New Roman" w:cs="Times New Roman"/>
          <w:sz w:val="24"/>
          <w:szCs w:val="28"/>
          <w:lang w:val="fr-FR"/>
        </w:rPr>
        <w:t xml:space="preserve">  </w:t>
      </w:r>
      <w:r w:rsidR="00544F9F" w:rsidRPr="004C76EA">
        <w:rPr>
          <w:rFonts w:ascii="Times New Roman" w:hAnsi="Times New Roman" w:cs="Times New Roman"/>
          <w:sz w:val="24"/>
          <w:szCs w:val="28"/>
          <w:lang w:val="fr-FR"/>
        </w:rPr>
        <w:t xml:space="preserve">  200</w:t>
      </w:r>
      <w:r w:rsidR="00E14756" w:rsidRPr="004C76EA">
        <w:rPr>
          <w:rFonts w:ascii="Times New Roman" w:hAnsi="Times New Roman" w:cs="Times New Roman"/>
          <w:sz w:val="24"/>
          <w:szCs w:val="28"/>
          <w:lang w:val="fr-FR"/>
        </w:rPr>
        <w:t> </w:t>
      </w:r>
      <w:r w:rsidR="00544F9F" w:rsidRPr="004C76EA">
        <w:rPr>
          <w:rFonts w:ascii="Times New Roman" w:hAnsi="Times New Roman" w:cs="Times New Roman"/>
          <w:sz w:val="24"/>
          <w:szCs w:val="28"/>
          <w:lang w:val="fr-FR"/>
        </w:rPr>
        <w:t>000</w:t>
      </w:r>
    </w:p>
    <w:p w:rsidR="00486D6D" w:rsidRPr="004C76EA" w:rsidRDefault="00486D6D" w:rsidP="00454A68">
      <w:pPr>
        <w:jc w:val="both"/>
        <w:rPr>
          <w:rFonts w:ascii="Times New Roman" w:hAnsi="Times New Roman" w:cs="Times New Roman"/>
          <w:b/>
          <w:sz w:val="24"/>
          <w:szCs w:val="28"/>
          <w:lang w:val="fr-FR"/>
        </w:rPr>
      </w:pPr>
      <w:r w:rsidRPr="004C76EA">
        <w:rPr>
          <w:rFonts w:ascii="Times New Roman" w:hAnsi="Times New Roman" w:cs="Times New Roman"/>
          <w:b/>
          <w:sz w:val="24"/>
          <w:szCs w:val="28"/>
          <w:lang w:val="fr-FR"/>
        </w:rPr>
        <w:t>Titre II: Budget d’Investissement</w:t>
      </w:r>
    </w:p>
    <w:p w:rsidR="00486D6D" w:rsidRPr="004C76EA" w:rsidRDefault="00486D6D" w:rsidP="00454A68">
      <w:pPr>
        <w:jc w:val="both"/>
        <w:rPr>
          <w:rFonts w:ascii="Times New Roman" w:hAnsi="Times New Roman" w:cs="Times New Roman"/>
          <w:b/>
          <w:sz w:val="24"/>
          <w:szCs w:val="28"/>
          <w:lang w:val="fr-FR"/>
        </w:rPr>
      </w:pPr>
      <w:r w:rsidRPr="004C76EA">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002B6B4B"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 xml:space="preserve">    </w:t>
      </w:r>
      <w:r w:rsidRPr="004C76EA">
        <w:rPr>
          <w:rFonts w:ascii="Times New Roman" w:hAnsi="Times New Roman" w:cs="Times New Roman"/>
          <w:b/>
          <w:sz w:val="24"/>
          <w:szCs w:val="28"/>
          <w:lang w:val="fr-FR"/>
        </w:rPr>
        <w:t xml:space="preserve">Recettes </w:t>
      </w:r>
    </w:p>
    <w:p w:rsidR="00E14756" w:rsidRPr="004C76EA" w:rsidRDefault="00E14756" w:rsidP="00454A68">
      <w:pPr>
        <w:jc w:val="both"/>
        <w:rPr>
          <w:rFonts w:ascii="Times New Roman" w:hAnsi="Times New Roman" w:cs="Times New Roman"/>
          <w:b/>
          <w:sz w:val="24"/>
          <w:szCs w:val="28"/>
          <w:lang w:val="fr-FR"/>
        </w:rPr>
      </w:pPr>
      <w:r w:rsidRPr="004C76EA">
        <w:rPr>
          <w:rFonts w:ascii="Times New Roman" w:hAnsi="Times New Roman" w:cs="Times New Roman"/>
          <w:b/>
          <w:sz w:val="24"/>
          <w:szCs w:val="28"/>
          <w:lang w:val="fr-FR"/>
        </w:rPr>
        <w:t xml:space="preserve">                                                                    </w:t>
      </w:r>
      <w:r w:rsidR="002538F5">
        <w:rPr>
          <w:rFonts w:ascii="Times New Roman" w:hAnsi="Times New Roman" w:cs="Times New Roman"/>
          <w:b/>
          <w:sz w:val="24"/>
          <w:szCs w:val="28"/>
          <w:lang w:val="fr-FR"/>
        </w:rPr>
        <w:t xml:space="preserve">    </w:t>
      </w:r>
      <w:r w:rsidRPr="004C76EA">
        <w:rPr>
          <w:rFonts w:ascii="Times New Roman" w:hAnsi="Times New Roman" w:cs="Times New Roman"/>
          <w:b/>
          <w:sz w:val="24"/>
          <w:szCs w:val="28"/>
          <w:lang w:val="fr-FR"/>
        </w:rPr>
        <w:t xml:space="preserve">  Primitive </w:t>
      </w:r>
      <w:r w:rsidR="002538F5">
        <w:rPr>
          <w:rFonts w:ascii="Times New Roman" w:hAnsi="Times New Roman" w:cs="Times New Roman"/>
          <w:b/>
          <w:sz w:val="24"/>
          <w:szCs w:val="28"/>
          <w:lang w:val="fr-FR"/>
        </w:rPr>
        <w:t xml:space="preserve"> </w:t>
      </w:r>
      <w:r w:rsidRPr="004C76EA">
        <w:rPr>
          <w:rFonts w:ascii="Times New Roman" w:hAnsi="Times New Roman" w:cs="Times New Roman"/>
          <w:b/>
          <w:sz w:val="24"/>
          <w:szCs w:val="28"/>
          <w:lang w:val="fr-FR"/>
        </w:rPr>
        <w:t xml:space="preserve">       Augmentation    </w:t>
      </w:r>
      <w:r w:rsidR="002538F5">
        <w:rPr>
          <w:rFonts w:ascii="Times New Roman" w:hAnsi="Times New Roman" w:cs="Times New Roman"/>
          <w:b/>
          <w:sz w:val="24"/>
          <w:szCs w:val="28"/>
          <w:lang w:val="fr-FR"/>
        </w:rPr>
        <w:t xml:space="preserve">    </w:t>
      </w:r>
      <w:r w:rsidRPr="004C76EA">
        <w:rPr>
          <w:rFonts w:ascii="Times New Roman" w:hAnsi="Times New Roman" w:cs="Times New Roman"/>
          <w:b/>
          <w:sz w:val="24"/>
          <w:szCs w:val="28"/>
          <w:lang w:val="fr-FR"/>
        </w:rPr>
        <w:t xml:space="preserve">   Diminution</w:t>
      </w:r>
    </w:p>
    <w:p w:rsidR="00C4321D" w:rsidRPr="004C76EA" w:rsidRDefault="00486D6D" w:rsidP="00DF6C9F">
      <w:pPr>
        <w:tabs>
          <w:tab w:val="left" w:pos="4116"/>
        </w:tabs>
        <w:jc w:val="both"/>
        <w:rPr>
          <w:rFonts w:ascii="Times New Roman" w:hAnsi="Times New Roman" w:cs="Times New Roman"/>
          <w:sz w:val="24"/>
          <w:szCs w:val="28"/>
          <w:lang w:val="fr-FR"/>
        </w:rPr>
      </w:pPr>
      <w:r w:rsidRPr="004C76EA">
        <w:rPr>
          <w:rFonts w:ascii="Times New Roman" w:hAnsi="Times New Roman" w:cs="Times New Roman"/>
          <w:sz w:val="24"/>
          <w:szCs w:val="28"/>
          <w:lang w:val="fr-FR"/>
        </w:rPr>
        <w:t xml:space="preserve">Chapitre </w:t>
      </w:r>
      <w:r w:rsidR="00DF6C9F" w:rsidRPr="004C76EA">
        <w:rPr>
          <w:rFonts w:ascii="Times New Roman" w:hAnsi="Times New Roman" w:cs="Times New Roman"/>
          <w:sz w:val="24"/>
          <w:szCs w:val="28"/>
          <w:lang w:val="fr-FR"/>
        </w:rPr>
        <w:t>XX</w:t>
      </w:r>
      <w:r w:rsidR="00BA2BB2" w:rsidRPr="004C76EA">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00627F25" w:rsidRPr="004C76EA">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art</w:t>
      </w:r>
      <w:r w:rsidR="00BA2BB2" w:rsidRPr="004C76EA">
        <w:rPr>
          <w:rFonts w:ascii="Times New Roman" w:hAnsi="Times New Roman" w:cs="Times New Roman"/>
          <w:sz w:val="24"/>
          <w:szCs w:val="28"/>
          <w:lang w:val="fr-FR"/>
        </w:rPr>
        <w:t>:</w:t>
      </w:r>
      <w:r w:rsidR="00191194" w:rsidRPr="004C76EA">
        <w:rPr>
          <w:rFonts w:ascii="Times New Roman" w:hAnsi="Times New Roman" w:cs="Times New Roman"/>
          <w:sz w:val="24"/>
          <w:szCs w:val="28"/>
          <w:lang w:val="fr-FR"/>
        </w:rPr>
        <w:t xml:space="preserve">   </w:t>
      </w:r>
      <w:r w:rsidR="00DF6C9F" w:rsidRPr="004C76EA">
        <w:rPr>
          <w:rFonts w:ascii="Times New Roman" w:hAnsi="Times New Roman" w:cs="Times New Roman"/>
          <w:sz w:val="24"/>
          <w:szCs w:val="28"/>
          <w:lang w:val="fr-FR"/>
        </w:rPr>
        <w:t>1</w:t>
      </w:r>
      <w:r w:rsidR="00191194" w:rsidRPr="004C76EA">
        <w:rPr>
          <w:rFonts w:ascii="Times New Roman" w:hAnsi="Times New Roman" w:cs="Times New Roman"/>
          <w:sz w:val="24"/>
          <w:szCs w:val="28"/>
          <w:lang w:val="fr-FR"/>
        </w:rPr>
        <w:t xml:space="preserve">                           00               15 734 660</w:t>
      </w:r>
    </w:p>
    <w:p w:rsidR="00486D6D" w:rsidRPr="004C76EA" w:rsidRDefault="00486D6D" w:rsidP="00DF6C9F">
      <w:pPr>
        <w:tabs>
          <w:tab w:val="left" w:pos="4116"/>
        </w:tabs>
        <w:jc w:val="both"/>
        <w:rPr>
          <w:rFonts w:ascii="Times New Roman" w:hAnsi="Times New Roman" w:cs="Times New Roman"/>
          <w:sz w:val="24"/>
          <w:szCs w:val="28"/>
          <w:lang w:val="fr-FR"/>
        </w:rPr>
      </w:pPr>
      <w:r w:rsidRPr="004C76EA">
        <w:rPr>
          <w:rFonts w:ascii="Times New Roman" w:hAnsi="Times New Roman" w:cs="Times New Roman"/>
          <w:sz w:val="24"/>
          <w:szCs w:val="28"/>
          <w:lang w:val="fr-FR"/>
        </w:rPr>
        <w:t xml:space="preserve">Chapitre </w:t>
      </w:r>
      <w:r w:rsidR="00DF6C9F" w:rsidRPr="004C76EA">
        <w:rPr>
          <w:rFonts w:ascii="Times New Roman" w:hAnsi="Times New Roman" w:cs="Times New Roman"/>
          <w:sz w:val="24"/>
          <w:szCs w:val="28"/>
          <w:lang w:val="fr-FR"/>
        </w:rPr>
        <w:t>XXII</w:t>
      </w:r>
      <w:r w:rsidR="00BA2BB2" w:rsidRPr="004C76EA">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00627F25" w:rsidRPr="004C76EA">
        <w:rPr>
          <w:rFonts w:ascii="Times New Roman" w:hAnsi="Times New Roman" w:cs="Times New Roman"/>
          <w:sz w:val="24"/>
          <w:szCs w:val="28"/>
          <w:lang w:val="fr-FR"/>
        </w:rPr>
        <w:t xml:space="preserve">  </w:t>
      </w:r>
      <w:r w:rsidR="001355E8"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art</w:t>
      </w:r>
      <w:r w:rsidR="00BA2BB2" w:rsidRPr="004C76EA">
        <w:rPr>
          <w:rFonts w:ascii="Times New Roman" w:hAnsi="Times New Roman" w:cs="Times New Roman"/>
          <w:sz w:val="24"/>
          <w:szCs w:val="28"/>
          <w:lang w:val="fr-FR"/>
        </w:rPr>
        <w:t>:</w:t>
      </w:r>
      <w:r w:rsidR="00191194" w:rsidRPr="004C76EA">
        <w:rPr>
          <w:rFonts w:ascii="Times New Roman" w:hAnsi="Times New Roman" w:cs="Times New Roman"/>
          <w:sz w:val="24"/>
          <w:szCs w:val="28"/>
          <w:lang w:val="fr-FR"/>
        </w:rPr>
        <w:t xml:space="preserve">   </w:t>
      </w:r>
      <w:r w:rsidR="00DF6C9F" w:rsidRPr="004C76EA">
        <w:rPr>
          <w:rFonts w:ascii="Times New Roman" w:hAnsi="Times New Roman" w:cs="Times New Roman"/>
          <w:sz w:val="24"/>
          <w:szCs w:val="28"/>
          <w:lang w:val="fr-FR"/>
        </w:rPr>
        <w:t>6</w:t>
      </w:r>
      <w:r w:rsidR="00191194" w:rsidRPr="004C76EA">
        <w:rPr>
          <w:rFonts w:ascii="Times New Roman" w:hAnsi="Times New Roman" w:cs="Times New Roman"/>
          <w:sz w:val="24"/>
          <w:szCs w:val="28"/>
          <w:lang w:val="fr-FR"/>
        </w:rPr>
        <w:t xml:space="preserve">            126 141 119              10 951 000</w:t>
      </w:r>
    </w:p>
    <w:p w:rsidR="00486D6D" w:rsidRPr="004C76EA" w:rsidRDefault="00486D6D" w:rsidP="00454A68">
      <w:pPr>
        <w:jc w:val="both"/>
        <w:rPr>
          <w:rFonts w:ascii="Times New Roman" w:hAnsi="Times New Roman" w:cs="Times New Roman"/>
          <w:b/>
          <w:sz w:val="24"/>
          <w:szCs w:val="28"/>
          <w:lang w:val="fr-FR"/>
        </w:rPr>
      </w:pPr>
      <w:r w:rsidRPr="004C76EA">
        <w:rPr>
          <w:rFonts w:ascii="Times New Roman" w:hAnsi="Times New Roman" w:cs="Times New Roman"/>
          <w:sz w:val="24"/>
          <w:szCs w:val="28"/>
          <w:lang w:val="fr-FR"/>
        </w:rPr>
        <w:lastRenderedPageBreak/>
        <w:t xml:space="preserve">               </w:t>
      </w:r>
      <w:r w:rsidR="002B6B4B"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 xml:space="preserve">                       </w:t>
      </w:r>
      <w:r w:rsidR="00505E76" w:rsidRPr="004C76EA">
        <w:rPr>
          <w:rFonts w:ascii="Times New Roman" w:hAnsi="Times New Roman" w:cs="Times New Roman"/>
          <w:sz w:val="24"/>
          <w:szCs w:val="28"/>
          <w:lang w:val="fr-FR"/>
        </w:rPr>
        <w:t xml:space="preserve">    </w:t>
      </w:r>
      <w:r w:rsidRPr="004C76EA">
        <w:rPr>
          <w:rFonts w:ascii="Times New Roman" w:hAnsi="Times New Roman" w:cs="Times New Roman"/>
          <w:sz w:val="24"/>
          <w:szCs w:val="28"/>
          <w:lang w:val="fr-FR"/>
        </w:rPr>
        <w:t xml:space="preserve">   </w:t>
      </w:r>
      <w:r w:rsidRPr="004C76EA">
        <w:rPr>
          <w:rFonts w:ascii="Times New Roman" w:hAnsi="Times New Roman" w:cs="Times New Roman"/>
          <w:b/>
          <w:sz w:val="24"/>
          <w:szCs w:val="28"/>
          <w:lang w:val="fr-FR"/>
        </w:rPr>
        <w:t xml:space="preserve">Depenses </w:t>
      </w:r>
    </w:p>
    <w:p w:rsidR="00EE3FB8" w:rsidRPr="004C76EA" w:rsidRDefault="00EE3FB8" w:rsidP="00454A68">
      <w:pPr>
        <w:jc w:val="both"/>
        <w:rPr>
          <w:rFonts w:ascii="Times New Roman" w:hAnsi="Times New Roman" w:cs="Times New Roman"/>
          <w:b/>
          <w:sz w:val="24"/>
          <w:szCs w:val="28"/>
          <w:lang w:val="fr-FR"/>
        </w:rPr>
      </w:pPr>
      <w:r w:rsidRPr="004C76EA">
        <w:rPr>
          <w:rFonts w:ascii="Times New Roman" w:hAnsi="Times New Roman" w:cs="Times New Roman"/>
          <w:b/>
          <w:sz w:val="24"/>
          <w:szCs w:val="28"/>
          <w:lang w:val="fr-FR"/>
        </w:rPr>
        <w:t xml:space="preserve">                                                         </w:t>
      </w:r>
      <w:r w:rsidR="00DC69A2">
        <w:rPr>
          <w:rFonts w:ascii="Times New Roman" w:hAnsi="Times New Roman" w:cs="Times New Roman"/>
          <w:b/>
          <w:sz w:val="24"/>
          <w:szCs w:val="28"/>
          <w:lang w:val="fr-FR"/>
        </w:rPr>
        <w:t xml:space="preserve">     </w:t>
      </w:r>
      <w:r w:rsidRPr="004C76EA">
        <w:rPr>
          <w:rFonts w:ascii="Times New Roman" w:hAnsi="Times New Roman" w:cs="Times New Roman"/>
          <w:b/>
          <w:sz w:val="24"/>
          <w:szCs w:val="28"/>
          <w:lang w:val="fr-FR"/>
        </w:rPr>
        <w:t xml:space="preserve">                  Primitive         Augmentation       Diminution </w:t>
      </w:r>
    </w:p>
    <w:p w:rsidR="008B6509" w:rsidRPr="00DC69A2" w:rsidRDefault="00486D6D" w:rsidP="00454A68">
      <w:pPr>
        <w:jc w:val="both"/>
        <w:rPr>
          <w:rFonts w:ascii="Times New Roman" w:hAnsi="Times New Roman" w:cs="Times New Roman"/>
          <w:sz w:val="24"/>
          <w:szCs w:val="28"/>
        </w:rPr>
      </w:pPr>
      <w:r w:rsidRPr="00DC69A2">
        <w:rPr>
          <w:rFonts w:ascii="Times New Roman" w:hAnsi="Times New Roman" w:cs="Times New Roman"/>
          <w:sz w:val="24"/>
          <w:szCs w:val="28"/>
        </w:rPr>
        <w:t xml:space="preserve">Chapitre </w:t>
      </w:r>
      <w:r w:rsidR="00CC4385" w:rsidRPr="00DC69A2">
        <w:rPr>
          <w:rFonts w:ascii="Times New Roman" w:hAnsi="Times New Roman" w:cs="Times New Roman"/>
          <w:sz w:val="24"/>
          <w:szCs w:val="28"/>
        </w:rPr>
        <w:t>XXI</w:t>
      </w:r>
      <w:r w:rsidR="00BA2BB2" w:rsidRPr="00DC69A2">
        <w:rPr>
          <w:rFonts w:ascii="Times New Roman" w:hAnsi="Times New Roman" w:cs="Times New Roman"/>
          <w:sz w:val="24"/>
          <w:szCs w:val="28"/>
        </w:rPr>
        <w:t xml:space="preserve"> </w:t>
      </w:r>
      <w:r w:rsidR="00CC4385" w:rsidRPr="00DC69A2">
        <w:rPr>
          <w:rFonts w:ascii="Times New Roman" w:hAnsi="Times New Roman" w:cs="Times New Roman"/>
          <w:sz w:val="24"/>
          <w:szCs w:val="28"/>
        </w:rPr>
        <w:t xml:space="preserve">   </w:t>
      </w:r>
      <w:r w:rsidR="00505E76" w:rsidRPr="00DC69A2">
        <w:rPr>
          <w:rFonts w:ascii="Times New Roman" w:hAnsi="Times New Roman" w:cs="Times New Roman"/>
          <w:sz w:val="24"/>
          <w:szCs w:val="28"/>
        </w:rPr>
        <w:t xml:space="preserve">                </w:t>
      </w:r>
      <w:r w:rsidR="00DC69A2" w:rsidRPr="00DC69A2">
        <w:rPr>
          <w:rFonts w:ascii="Times New Roman" w:hAnsi="Times New Roman" w:cs="Times New Roman"/>
          <w:sz w:val="24"/>
          <w:szCs w:val="28"/>
        </w:rPr>
        <w:t xml:space="preserve">         </w:t>
      </w:r>
      <w:r w:rsidR="00627F25" w:rsidRPr="00DC69A2">
        <w:rPr>
          <w:rFonts w:ascii="Times New Roman" w:hAnsi="Times New Roman" w:cs="Times New Roman"/>
          <w:sz w:val="24"/>
          <w:szCs w:val="28"/>
        </w:rPr>
        <w:t xml:space="preserve">  </w:t>
      </w:r>
      <w:r w:rsidR="00505E76" w:rsidRPr="00DC69A2">
        <w:rPr>
          <w:rFonts w:ascii="Times New Roman" w:hAnsi="Times New Roman" w:cs="Times New Roman"/>
          <w:sz w:val="24"/>
          <w:szCs w:val="28"/>
        </w:rPr>
        <w:t xml:space="preserve">   </w:t>
      </w:r>
      <w:r w:rsidRPr="00DC69A2">
        <w:rPr>
          <w:rFonts w:ascii="Times New Roman" w:hAnsi="Times New Roman" w:cs="Times New Roman"/>
          <w:sz w:val="24"/>
          <w:szCs w:val="28"/>
        </w:rPr>
        <w:t>art</w:t>
      </w:r>
      <w:r w:rsidR="00BA2BB2" w:rsidRPr="00DC69A2">
        <w:rPr>
          <w:rFonts w:ascii="Times New Roman" w:hAnsi="Times New Roman" w:cs="Times New Roman"/>
          <w:sz w:val="24"/>
          <w:szCs w:val="28"/>
        </w:rPr>
        <w:t>:</w:t>
      </w:r>
      <w:r w:rsidR="00CC4385" w:rsidRPr="00DC69A2">
        <w:rPr>
          <w:rFonts w:ascii="Times New Roman" w:hAnsi="Times New Roman" w:cs="Times New Roman"/>
          <w:sz w:val="24"/>
          <w:szCs w:val="28"/>
        </w:rPr>
        <w:t xml:space="preserve"> </w:t>
      </w:r>
      <w:r w:rsidR="00DF6C9F" w:rsidRPr="00DC69A2">
        <w:rPr>
          <w:rFonts w:ascii="Times New Roman" w:hAnsi="Times New Roman" w:cs="Times New Roman"/>
          <w:sz w:val="24"/>
          <w:szCs w:val="28"/>
        </w:rPr>
        <w:t>1</w:t>
      </w:r>
      <w:r w:rsidR="00DC69A2" w:rsidRPr="00DC69A2">
        <w:rPr>
          <w:rFonts w:ascii="Times New Roman" w:hAnsi="Times New Roman" w:cs="Times New Roman"/>
          <w:sz w:val="24"/>
          <w:szCs w:val="28"/>
        </w:rPr>
        <w:t xml:space="preserve">   </w:t>
      </w:r>
      <w:r w:rsidR="00EE3FB8" w:rsidRPr="00DC69A2">
        <w:rPr>
          <w:rFonts w:ascii="Times New Roman" w:hAnsi="Times New Roman" w:cs="Times New Roman"/>
          <w:sz w:val="24"/>
          <w:szCs w:val="28"/>
        </w:rPr>
        <w:t xml:space="preserve">         </w:t>
      </w:r>
      <w:r w:rsidR="00DF6C9F" w:rsidRPr="00DC69A2">
        <w:rPr>
          <w:rFonts w:ascii="Times New Roman" w:hAnsi="Times New Roman" w:cs="Times New Roman"/>
          <w:sz w:val="24"/>
          <w:szCs w:val="28"/>
        </w:rPr>
        <w:t xml:space="preserve">  </w:t>
      </w:r>
      <w:r w:rsidR="00FF4D07" w:rsidRPr="00DC69A2">
        <w:rPr>
          <w:rFonts w:ascii="Times New Roman" w:hAnsi="Times New Roman" w:cs="Times New Roman"/>
          <w:sz w:val="24"/>
          <w:szCs w:val="28"/>
        </w:rPr>
        <w:t>15 000</w:t>
      </w:r>
      <w:r w:rsidR="00EE3FB8" w:rsidRPr="00DC69A2">
        <w:rPr>
          <w:rFonts w:ascii="Times New Roman" w:hAnsi="Times New Roman" w:cs="Times New Roman"/>
          <w:sz w:val="24"/>
          <w:szCs w:val="28"/>
        </w:rPr>
        <w:t> </w:t>
      </w:r>
      <w:r w:rsidR="00FF4D07" w:rsidRPr="00DC69A2">
        <w:rPr>
          <w:rFonts w:ascii="Times New Roman" w:hAnsi="Times New Roman" w:cs="Times New Roman"/>
          <w:sz w:val="24"/>
          <w:szCs w:val="28"/>
        </w:rPr>
        <w:t>000</w:t>
      </w:r>
      <w:r w:rsidR="00EE3FB8" w:rsidRPr="00DC69A2">
        <w:rPr>
          <w:rFonts w:ascii="Times New Roman" w:hAnsi="Times New Roman" w:cs="Times New Roman"/>
          <w:sz w:val="24"/>
          <w:szCs w:val="28"/>
        </w:rPr>
        <w:t xml:space="preserve">                                 </w:t>
      </w:r>
      <w:r w:rsidR="00DC69A2" w:rsidRPr="00DC69A2">
        <w:rPr>
          <w:rFonts w:ascii="Times New Roman" w:hAnsi="Times New Roman" w:cs="Times New Roman"/>
          <w:sz w:val="24"/>
          <w:szCs w:val="28"/>
        </w:rPr>
        <w:t xml:space="preserve">     </w:t>
      </w:r>
      <w:r w:rsidR="00EE3FB8" w:rsidRPr="00DC69A2">
        <w:rPr>
          <w:rFonts w:ascii="Times New Roman" w:hAnsi="Times New Roman" w:cs="Times New Roman"/>
          <w:sz w:val="24"/>
          <w:szCs w:val="28"/>
        </w:rPr>
        <w:t xml:space="preserve">     </w:t>
      </w:r>
      <w:r w:rsidR="00FF4D07" w:rsidRPr="00DC69A2">
        <w:rPr>
          <w:rFonts w:ascii="Times New Roman" w:hAnsi="Times New Roman" w:cs="Times New Roman"/>
          <w:sz w:val="24"/>
          <w:szCs w:val="28"/>
        </w:rPr>
        <w:t xml:space="preserve"> 3 000 000</w:t>
      </w:r>
    </w:p>
    <w:p w:rsidR="00486D6D" w:rsidRPr="00627F25" w:rsidRDefault="008B6509" w:rsidP="00454A68">
      <w:pPr>
        <w:jc w:val="both"/>
        <w:rPr>
          <w:rFonts w:ascii="Times New Roman" w:hAnsi="Times New Roman" w:cs="Times New Roman"/>
          <w:sz w:val="24"/>
          <w:szCs w:val="28"/>
        </w:rPr>
      </w:pPr>
      <w:r w:rsidRPr="00DC69A2">
        <w:rPr>
          <w:rFonts w:ascii="Times New Roman" w:hAnsi="Times New Roman" w:cs="Times New Roman"/>
          <w:sz w:val="24"/>
          <w:szCs w:val="28"/>
        </w:rPr>
        <w:t xml:space="preserve">                                                        </w:t>
      </w:r>
      <w:r w:rsidR="00DC69A2" w:rsidRPr="00DC69A2">
        <w:rPr>
          <w:rFonts w:ascii="Times New Roman" w:hAnsi="Times New Roman" w:cs="Times New Roman"/>
          <w:sz w:val="24"/>
          <w:szCs w:val="28"/>
        </w:rPr>
        <w:t xml:space="preserve">     </w:t>
      </w:r>
      <w:r w:rsidRPr="00DC69A2">
        <w:rPr>
          <w:rFonts w:ascii="Times New Roman" w:hAnsi="Times New Roman" w:cs="Times New Roman"/>
          <w:sz w:val="24"/>
          <w:szCs w:val="28"/>
        </w:rPr>
        <w:t xml:space="preserve"> </w:t>
      </w:r>
      <w:r w:rsidR="00DF6C9F" w:rsidRPr="00627F25">
        <w:rPr>
          <w:rFonts w:ascii="Times New Roman" w:hAnsi="Times New Roman" w:cs="Times New Roman"/>
          <w:sz w:val="24"/>
          <w:szCs w:val="28"/>
        </w:rPr>
        <w:t>3</w:t>
      </w:r>
      <w:r w:rsidR="00CC4385" w:rsidRPr="00627F25">
        <w:rPr>
          <w:rFonts w:ascii="Times New Roman" w:hAnsi="Times New Roman" w:cs="Times New Roman"/>
          <w:sz w:val="24"/>
          <w:szCs w:val="28"/>
        </w:rPr>
        <w:t xml:space="preserve">  </w:t>
      </w:r>
      <w:r w:rsidR="00DC69A2">
        <w:rPr>
          <w:rFonts w:ascii="Times New Roman" w:hAnsi="Times New Roman" w:cs="Times New Roman"/>
          <w:sz w:val="24"/>
          <w:szCs w:val="28"/>
        </w:rPr>
        <w:t xml:space="preserve">   </w:t>
      </w:r>
      <w:r w:rsidR="00DE7F2A">
        <w:rPr>
          <w:rFonts w:ascii="Times New Roman" w:hAnsi="Times New Roman" w:cs="Times New Roman"/>
          <w:sz w:val="24"/>
          <w:szCs w:val="28"/>
        </w:rPr>
        <w:t xml:space="preserve">         50 707 309      </w:t>
      </w:r>
      <w:r w:rsidR="00DC69A2">
        <w:rPr>
          <w:rFonts w:ascii="Times New Roman" w:hAnsi="Times New Roman" w:cs="Times New Roman"/>
          <w:sz w:val="24"/>
          <w:szCs w:val="28"/>
        </w:rPr>
        <w:t xml:space="preserve">    </w:t>
      </w:r>
      <w:r w:rsidR="00DE7F2A">
        <w:rPr>
          <w:rFonts w:ascii="Times New Roman" w:hAnsi="Times New Roman" w:cs="Times New Roman"/>
          <w:sz w:val="24"/>
          <w:szCs w:val="28"/>
        </w:rPr>
        <w:t xml:space="preserve">                                10 000 000</w:t>
      </w:r>
    </w:p>
    <w:p w:rsidR="008B6509" w:rsidRDefault="00486D6D" w:rsidP="00454A68">
      <w:pPr>
        <w:jc w:val="both"/>
        <w:rPr>
          <w:rFonts w:ascii="Times New Roman" w:hAnsi="Times New Roman" w:cs="Times New Roman"/>
          <w:sz w:val="24"/>
          <w:szCs w:val="28"/>
        </w:rPr>
      </w:pPr>
      <w:r w:rsidRPr="00627F25">
        <w:rPr>
          <w:rFonts w:ascii="Times New Roman" w:hAnsi="Times New Roman" w:cs="Times New Roman"/>
          <w:sz w:val="24"/>
          <w:szCs w:val="28"/>
        </w:rPr>
        <w:t xml:space="preserve">Chapitre </w:t>
      </w:r>
      <w:r w:rsidR="00CC4385" w:rsidRPr="00627F25">
        <w:rPr>
          <w:rFonts w:ascii="Times New Roman" w:hAnsi="Times New Roman" w:cs="Times New Roman"/>
          <w:sz w:val="24"/>
          <w:szCs w:val="28"/>
        </w:rPr>
        <w:t>XXII</w:t>
      </w:r>
      <w:r w:rsidR="00505E76" w:rsidRPr="00627F25">
        <w:rPr>
          <w:rFonts w:ascii="Times New Roman" w:hAnsi="Times New Roman" w:cs="Times New Roman"/>
          <w:sz w:val="24"/>
          <w:szCs w:val="28"/>
        </w:rPr>
        <w:t xml:space="preserve">                  </w:t>
      </w:r>
      <w:r w:rsidR="00DC69A2">
        <w:rPr>
          <w:rFonts w:ascii="Times New Roman" w:hAnsi="Times New Roman" w:cs="Times New Roman"/>
          <w:sz w:val="24"/>
          <w:szCs w:val="28"/>
        </w:rPr>
        <w:t xml:space="preserve">         </w:t>
      </w:r>
      <w:r w:rsidR="00BA2BB2" w:rsidRPr="00627F25">
        <w:rPr>
          <w:rFonts w:ascii="Times New Roman" w:hAnsi="Times New Roman" w:cs="Times New Roman"/>
          <w:sz w:val="24"/>
          <w:szCs w:val="28"/>
        </w:rPr>
        <w:t xml:space="preserve"> </w:t>
      </w:r>
      <w:r w:rsidR="00627F25">
        <w:rPr>
          <w:rFonts w:ascii="Times New Roman" w:hAnsi="Times New Roman" w:cs="Times New Roman"/>
          <w:sz w:val="24"/>
          <w:szCs w:val="28"/>
        </w:rPr>
        <w:t xml:space="preserve">   </w:t>
      </w:r>
      <w:r w:rsidR="00BA2BB2" w:rsidRPr="00627F25">
        <w:rPr>
          <w:rFonts w:ascii="Times New Roman" w:hAnsi="Times New Roman" w:cs="Times New Roman"/>
          <w:sz w:val="24"/>
          <w:szCs w:val="28"/>
        </w:rPr>
        <w:t xml:space="preserve">  </w:t>
      </w:r>
      <w:r w:rsidRPr="00627F25">
        <w:rPr>
          <w:rFonts w:ascii="Times New Roman" w:hAnsi="Times New Roman" w:cs="Times New Roman"/>
          <w:sz w:val="24"/>
          <w:szCs w:val="28"/>
        </w:rPr>
        <w:t>art</w:t>
      </w:r>
      <w:r w:rsidR="00BA2BB2" w:rsidRPr="00627F25">
        <w:rPr>
          <w:rFonts w:ascii="Times New Roman" w:hAnsi="Times New Roman" w:cs="Times New Roman"/>
          <w:sz w:val="24"/>
          <w:szCs w:val="28"/>
        </w:rPr>
        <w:t>:</w:t>
      </w:r>
      <w:r w:rsidR="00DC69A2">
        <w:rPr>
          <w:rFonts w:ascii="Times New Roman" w:hAnsi="Times New Roman" w:cs="Times New Roman"/>
          <w:sz w:val="24"/>
          <w:szCs w:val="28"/>
        </w:rPr>
        <w:t xml:space="preserve"> </w:t>
      </w:r>
      <w:r w:rsidR="00DF6C9F" w:rsidRPr="00627F25">
        <w:rPr>
          <w:rFonts w:ascii="Times New Roman" w:hAnsi="Times New Roman" w:cs="Times New Roman"/>
          <w:sz w:val="24"/>
          <w:szCs w:val="28"/>
        </w:rPr>
        <w:t xml:space="preserve">1 </w:t>
      </w:r>
      <w:r w:rsidR="00DE7F2A">
        <w:rPr>
          <w:rFonts w:ascii="Times New Roman" w:hAnsi="Times New Roman" w:cs="Times New Roman"/>
          <w:sz w:val="24"/>
          <w:szCs w:val="28"/>
        </w:rPr>
        <w:t xml:space="preserve">     </w:t>
      </w:r>
      <w:r w:rsidR="00DC69A2">
        <w:rPr>
          <w:rFonts w:ascii="Times New Roman" w:hAnsi="Times New Roman" w:cs="Times New Roman"/>
          <w:sz w:val="24"/>
          <w:szCs w:val="28"/>
        </w:rPr>
        <w:t xml:space="preserve">   </w:t>
      </w:r>
      <w:r w:rsidR="00DE7F2A">
        <w:rPr>
          <w:rFonts w:ascii="Times New Roman" w:hAnsi="Times New Roman" w:cs="Times New Roman"/>
          <w:sz w:val="24"/>
          <w:szCs w:val="28"/>
        </w:rPr>
        <w:t xml:space="preserve">  </w:t>
      </w:r>
      <w:r w:rsidR="00DF6C9F" w:rsidRPr="00627F25">
        <w:rPr>
          <w:rFonts w:ascii="Times New Roman" w:hAnsi="Times New Roman" w:cs="Times New Roman"/>
          <w:sz w:val="24"/>
          <w:szCs w:val="28"/>
        </w:rPr>
        <w:t xml:space="preserve"> </w:t>
      </w:r>
      <w:r w:rsidR="00DE7F2A">
        <w:rPr>
          <w:rFonts w:ascii="Times New Roman" w:hAnsi="Times New Roman" w:cs="Times New Roman"/>
          <w:sz w:val="24"/>
          <w:szCs w:val="28"/>
        </w:rPr>
        <w:t xml:space="preserve">133 268 283     </w:t>
      </w:r>
      <w:r w:rsidR="00B30385">
        <w:rPr>
          <w:rFonts w:ascii="Times New Roman" w:hAnsi="Times New Roman" w:cs="Times New Roman"/>
          <w:sz w:val="24"/>
          <w:szCs w:val="28"/>
        </w:rPr>
        <w:t xml:space="preserve">    </w:t>
      </w:r>
      <w:r w:rsidR="00DE7F2A">
        <w:rPr>
          <w:rFonts w:ascii="Times New Roman" w:hAnsi="Times New Roman" w:cs="Times New Roman"/>
          <w:sz w:val="24"/>
          <w:szCs w:val="28"/>
        </w:rPr>
        <w:t xml:space="preserve">    10 951 000</w:t>
      </w:r>
    </w:p>
    <w:p w:rsidR="00486D6D" w:rsidRPr="00627F25" w:rsidRDefault="008B6509" w:rsidP="00454A68">
      <w:pPr>
        <w:jc w:val="both"/>
        <w:rPr>
          <w:rFonts w:ascii="Times New Roman" w:hAnsi="Times New Roman" w:cs="Times New Roman"/>
          <w:sz w:val="24"/>
          <w:szCs w:val="28"/>
        </w:rPr>
      </w:pPr>
      <w:r>
        <w:rPr>
          <w:rFonts w:ascii="Times New Roman" w:hAnsi="Times New Roman" w:cs="Times New Roman"/>
          <w:sz w:val="24"/>
          <w:szCs w:val="28"/>
        </w:rPr>
        <w:t xml:space="preserve">                                                          </w:t>
      </w:r>
      <w:r w:rsidR="00DC69A2">
        <w:rPr>
          <w:rFonts w:ascii="Times New Roman" w:hAnsi="Times New Roman" w:cs="Times New Roman"/>
          <w:sz w:val="24"/>
          <w:szCs w:val="28"/>
        </w:rPr>
        <w:t xml:space="preserve">    </w:t>
      </w:r>
      <w:r w:rsidR="00DF6C9F" w:rsidRPr="00627F25">
        <w:rPr>
          <w:rFonts w:ascii="Times New Roman" w:hAnsi="Times New Roman" w:cs="Times New Roman"/>
          <w:sz w:val="24"/>
          <w:szCs w:val="28"/>
        </w:rPr>
        <w:t xml:space="preserve"> 5</w:t>
      </w:r>
      <w:r w:rsidR="00DC69A2">
        <w:rPr>
          <w:rFonts w:ascii="Times New Roman" w:hAnsi="Times New Roman" w:cs="Times New Roman"/>
          <w:sz w:val="24"/>
          <w:szCs w:val="28"/>
        </w:rPr>
        <w:t xml:space="preserve">   </w:t>
      </w:r>
      <w:r w:rsidR="00DE7F2A">
        <w:rPr>
          <w:rFonts w:ascii="Times New Roman" w:hAnsi="Times New Roman" w:cs="Times New Roman"/>
          <w:sz w:val="24"/>
          <w:szCs w:val="28"/>
        </w:rPr>
        <w:t xml:space="preserve">          20 438 000                                      </w:t>
      </w:r>
      <w:r w:rsidR="00DC69A2">
        <w:rPr>
          <w:rFonts w:ascii="Times New Roman" w:hAnsi="Times New Roman" w:cs="Times New Roman"/>
          <w:sz w:val="24"/>
          <w:szCs w:val="28"/>
        </w:rPr>
        <w:t xml:space="preserve">     </w:t>
      </w:r>
      <w:r w:rsidR="00DE7F2A">
        <w:rPr>
          <w:rFonts w:ascii="Times New Roman" w:hAnsi="Times New Roman" w:cs="Times New Roman"/>
          <w:sz w:val="24"/>
          <w:szCs w:val="28"/>
        </w:rPr>
        <w:t xml:space="preserve"> 4 565 340</w:t>
      </w:r>
    </w:p>
    <w:p w:rsidR="006B7901" w:rsidRPr="00627F25" w:rsidRDefault="00486D6D" w:rsidP="00454A68">
      <w:pPr>
        <w:jc w:val="both"/>
        <w:rPr>
          <w:rFonts w:ascii="Times New Roman" w:hAnsi="Times New Roman" w:cs="Times New Roman"/>
          <w:sz w:val="24"/>
          <w:szCs w:val="28"/>
        </w:rPr>
      </w:pPr>
      <w:r w:rsidRPr="00627F25">
        <w:rPr>
          <w:rFonts w:ascii="Times New Roman" w:hAnsi="Times New Roman" w:cs="Times New Roman"/>
          <w:sz w:val="24"/>
          <w:szCs w:val="28"/>
        </w:rPr>
        <w:t xml:space="preserve">Chapitre </w:t>
      </w:r>
      <w:r w:rsidR="006B7901" w:rsidRPr="00627F25">
        <w:rPr>
          <w:rFonts w:ascii="Times New Roman" w:hAnsi="Times New Roman" w:cs="Times New Roman"/>
          <w:sz w:val="24"/>
          <w:szCs w:val="28"/>
        </w:rPr>
        <w:t xml:space="preserve">XXIII </w:t>
      </w:r>
      <w:r w:rsidR="00505E76" w:rsidRPr="00627F25">
        <w:rPr>
          <w:rFonts w:ascii="Times New Roman" w:hAnsi="Times New Roman" w:cs="Times New Roman"/>
          <w:sz w:val="24"/>
          <w:szCs w:val="28"/>
        </w:rPr>
        <w:t xml:space="preserve">                 </w:t>
      </w:r>
      <w:r w:rsidR="00627F25">
        <w:rPr>
          <w:rFonts w:ascii="Times New Roman" w:hAnsi="Times New Roman" w:cs="Times New Roman"/>
          <w:sz w:val="24"/>
          <w:szCs w:val="28"/>
        </w:rPr>
        <w:t xml:space="preserve">   </w:t>
      </w:r>
      <w:r w:rsidR="00DC69A2">
        <w:rPr>
          <w:rFonts w:ascii="Times New Roman" w:hAnsi="Times New Roman" w:cs="Times New Roman"/>
          <w:sz w:val="24"/>
          <w:szCs w:val="28"/>
        </w:rPr>
        <w:t xml:space="preserve">           </w:t>
      </w:r>
      <w:r w:rsidRPr="00627F25">
        <w:rPr>
          <w:rFonts w:ascii="Times New Roman" w:hAnsi="Times New Roman" w:cs="Times New Roman"/>
          <w:sz w:val="24"/>
          <w:szCs w:val="28"/>
        </w:rPr>
        <w:t>art</w:t>
      </w:r>
      <w:r w:rsidR="006B7901" w:rsidRPr="00627F25">
        <w:rPr>
          <w:rFonts w:ascii="Times New Roman" w:hAnsi="Times New Roman" w:cs="Times New Roman"/>
          <w:sz w:val="24"/>
          <w:szCs w:val="28"/>
        </w:rPr>
        <w:t>:</w:t>
      </w:r>
      <w:r w:rsidR="00DC69A2">
        <w:rPr>
          <w:rFonts w:ascii="Times New Roman" w:hAnsi="Times New Roman" w:cs="Times New Roman"/>
          <w:sz w:val="24"/>
          <w:szCs w:val="28"/>
        </w:rPr>
        <w:t xml:space="preserve"> </w:t>
      </w:r>
      <w:r w:rsidR="00DF6C9F" w:rsidRPr="00627F25">
        <w:rPr>
          <w:rFonts w:ascii="Times New Roman" w:hAnsi="Times New Roman" w:cs="Times New Roman"/>
          <w:sz w:val="24"/>
          <w:szCs w:val="28"/>
        </w:rPr>
        <w:t xml:space="preserve">3 </w:t>
      </w:r>
      <w:r w:rsidR="00DE7F2A">
        <w:rPr>
          <w:rFonts w:ascii="Times New Roman" w:hAnsi="Times New Roman" w:cs="Times New Roman"/>
          <w:sz w:val="24"/>
          <w:szCs w:val="28"/>
        </w:rPr>
        <w:t xml:space="preserve">       </w:t>
      </w:r>
      <w:r w:rsidR="00DF6C9F" w:rsidRPr="00627F25">
        <w:rPr>
          <w:rFonts w:ascii="Times New Roman" w:hAnsi="Times New Roman" w:cs="Times New Roman"/>
          <w:sz w:val="24"/>
          <w:szCs w:val="28"/>
        </w:rPr>
        <w:t xml:space="preserve"> </w:t>
      </w:r>
      <w:r w:rsidR="00DC69A2">
        <w:rPr>
          <w:rFonts w:ascii="Times New Roman" w:hAnsi="Times New Roman" w:cs="Times New Roman"/>
          <w:sz w:val="24"/>
          <w:szCs w:val="28"/>
        </w:rPr>
        <w:t xml:space="preserve">   </w:t>
      </w:r>
      <w:r w:rsidR="00DF6C9F" w:rsidRPr="00627F25">
        <w:rPr>
          <w:rFonts w:ascii="Times New Roman" w:hAnsi="Times New Roman" w:cs="Times New Roman"/>
          <w:sz w:val="24"/>
          <w:szCs w:val="28"/>
        </w:rPr>
        <w:t xml:space="preserve"> </w:t>
      </w:r>
      <w:r w:rsidR="00DE7F2A">
        <w:rPr>
          <w:rFonts w:ascii="Times New Roman" w:hAnsi="Times New Roman" w:cs="Times New Roman"/>
          <w:sz w:val="24"/>
          <w:szCs w:val="28"/>
        </w:rPr>
        <w:t xml:space="preserve">95 200 000     </w:t>
      </w:r>
      <w:r w:rsidR="00DC69A2">
        <w:rPr>
          <w:rFonts w:ascii="Times New Roman" w:hAnsi="Times New Roman" w:cs="Times New Roman"/>
          <w:sz w:val="24"/>
          <w:szCs w:val="28"/>
        </w:rPr>
        <w:t xml:space="preserve"> </w:t>
      </w:r>
      <w:r w:rsidR="00DE7F2A">
        <w:rPr>
          <w:rFonts w:ascii="Times New Roman" w:hAnsi="Times New Roman" w:cs="Times New Roman"/>
          <w:sz w:val="24"/>
          <w:szCs w:val="28"/>
        </w:rPr>
        <w:t xml:space="preserve">  </w:t>
      </w:r>
      <w:r w:rsidR="00B30385">
        <w:rPr>
          <w:rFonts w:ascii="Times New Roman" w:hAnsi="Times New Roman" w:cs="Times New Roman"/>
          <w:sz w:val="24"/>
          <w:szCs w:val="28"/>
        </w:rPr>
        <w:t xml:space="preserve">    </w:t>
      </w:r>
      <w:r w:rsidR="00DE7F2A">
        <w:rPr>
          <w:rFonts w:ascii="Times New Roman" w:hAnsi="Times New Roman" w:cs="Times New Roman"/>
          <w:sz w:val="24"/>
          <w:szCs w:val="28"/>
        </w:rPr>
        <w:t xml:space="preserve">  30 300 000</w:t>
      </w:r>
    </w:p>
    <w:p w:rsidR="00F120C9" w:rsidRPr="009C74DD" w:rsidRDefault="00486D6D" w:rsidP="00454A68">
      <w:pPr>
        <w:jc w:val="both"/>
        <w:rPr>
          <w:rFonts w:ascii="Times New Roman" w:hAnsi="Times New Roman" w:cs="Times New Roman"/>
          <w:sz w:val="24"/>
          <w:szCs w:val="28"/>
        </w:rPr>
      </w:pPr>
      <w:r w:rsidRPr="009C74DD">
        <w:rPr>
          <w:rFonts w:ascii="Times New Roman" w:hAnsi="Times New Roman" w:cs="Times New Roman"/>
          <w:sz w:val="24"/>
          <w:szCs w:val="28"/>
        </w:rPr>
        <w:t xml:space="preserve">Chapitre </w:t>
      </w:r>
      <w:r w:rsidR="006B7901" w:rsidRPr="009C74DD">
        <w:rPr>
          <w:rFonts w:ascii="Times New Roman" w:hAnsi="Times New Roman" w:cs="Times New Roman"/>
          <w:sz w:val="24"/>
          <w:szCs w:val="28"/>
        </w:rPr>
        <w:t xml:space="preserve">XXIV   </w:t>
      </w:r>
      <w:r w:rsidR="00DF6C9F" w:rsidRPr="009C74DD">
        <w:rPr>
          <w:rFonts w:ascii="Times New Roman" w:hAnsi="Times New Roman" w:cs="Times New Roman"/>
          <w:sz w:val="24"/>
          <w:szCs w:val="28"/>
        </w:rPr>
        <w:t xml:space="preserve">              </w:t>
      </w:r>
      <w:r w:rsidR="00627F25" w:rsidRPr="009C74DD">
        <w:rPr>
          <w:rFonts w:ascii="Times New Roman" w:hAnsi="Times New Roman" w:cs="Times New Roman"/>
          <w:sz w:val="24"/>
          <w:szCs w:val="28"/>
        </w:rPr>
        <w:t xml:space="preserve"> </w:t>
      </w:r>
      <w:r w:rsidR="00DC69A2" w:rsidRPr="009C74DD">
        <w:rPr>
          <w:rFonts w:ascii="Times New Roman" w:hAnsi="Times New Roman" w:cs="Times New Roman"/>
          <w:sz w:val="24"/>
          <w:szCs w:val="28"/>
        </w:rPr>
        <w:t xml:space="preserve">        </w:t>
      </w:r>
      <w:r w:rsidR="00627F25" w:rsidRPr="009C74DD">
        <w:rPr>
          <w:rFonts w:ascii="Times New Roman" w:hAnsi="Times New Roman" w:cs="Times New Roman"/>
          <w:sz w:val="24"/>
          <w:szCs w:val="28"/>
        </w:rPr>
        <w:t xml:space="preserve">  </w:t>
      </w:r>
      <w:r w:rsidR="00DF6C9F" w:rsidRPr="009C74DD">
        <w:rPr>
          <w:rFonts w:ascii="Times New Roman" w:hAnsi="Times New Roman" w:cs="Times New Roman"/>
          <w:sz w:val="24"/>
          <w:szCs w:val="28"/>
        </w:rPr>
        <w:t xml:space="preserve"> </w:t>
      </w:r>
      <w:r w:rsidR="00DC69A2" w:rsidRPr="009C74DD">
        <w:rPr>
          <w:rFonts w:ascii="Times New Roman" w:hAnsi="Times New Roman" w:cs="Times New Roman"/>
          <w:sz w:val="24"/>
          <w:szCs w:val="28"/>
        </w:rPr>
        <w:t xml:space="preserve"> </w:t>
      </w:r>
      <w:r w:rsidR="00DF6C9F" w:rsidRPr="009C74DD">
        <w:rPr>
          <w:rFonts w:ascii="Times New Roman" w:hAnsi="Times New Roman" w:cs="Times New Roman"/>
          <w:sz w:val="24"/>
          <w:szCs w:val="28"/>
        </w:rPr>
        <w:t xml:space="preserve">  </w:t>
      </w:r>
      <w:r w:rsidRPr="009C74DD">
        <w:rPr>
          <w:rFonts w:ascii="Times New Roman" w:hAnsi="Times New Roman" w:cs="Times New Roman"/>
          <w:sz w:val="24"/>
          <w:szCs w:val="28"/>
        </w:rPr>
        <w:t>art</w:t>
      </w:r>
      <w:r w:rsidR="006B7901" w:rsidRPr="009C74DD">
        <w:rPr>
          <w:rFonts w:ascii="Times New Roman" w:hAnsi="Times New Roman" w:cs="Times New Roman"/>
          <w:sz w:val="24"/>
          <w:szCs w:val="28"/>
        </w:rPr>
        <w:t>:</w:t>
      </w:r>
      <w:r w:rsidR="008B6509" w:rsidRPr="009C74DD">
        <w:rPr>
          <w:rFonts w:ascii="Times New Roman" w:hAnsi="Times New Roman" w:cs="Times New Roman"/>
          <w:sz w:val="24"/>
          <w:szCs w:val="28"/>
        </w:rPr>
        <w:t xml:space="preserve"> </w:t>
      </w:r>
      <w:r w:rsidR="00DF6C9F" w:rsidRPr="009C74DD">
        <w:rPr>
          <w:rFonts w:ascii="Times New Roman" w:hAnsi="Times New Roman" w:cs="Times New Roman"/>
          <w:sz w:val="24"/>
          <w:szCs w:val="28"/>
        </w:rPr>
        <w:t>2</w:t>
      </w:r>
      <w:r w:rsidR="00B30385" w:rsidRPr="009C74DD">
        <w:rPr>
          <w:rFonts w:ascii="Times New Roman" w:hAnsi="Times New Roman" w:cs="Times New Roman"/>
          <w:sz w:val="24"/>
          <w:szCs w:val="28"/>
        </w:rPr>
        <w:t xml:space="preserve">           </w:t>
      </w:r>
      <w:r w:rsidR="00DC69A2" w:rsidRPr="009C74DD">
        <w:rPr>
          <w:rFonts w:ascii="Times New Roman" w:hAnsi="Times New Roman" w:cs="Times New Roman"/>
          <w:sz w:val="24"/>
          <w:szCs w:val="28"/>
        </w:rPr>
        <w:t xml:space="preserve">   </w:t>
      </w:r>
      <w:r w:rsidR="00B30385" w:rsidRPr="009C74DD">
        <w:rPr>
          <w:rFonts w:ascii="Times New Roman" w:hAnsi="Times New Roman" w:cs="Times New Roman"/>
          <w:sz w:val="24"/>
          <w:szCs w:val="28"/>
        </w:rPr>
        <w:t xml:space="preserve"> 2 000 000      </w:t>
      </w:r>
      <w:r w:rsidR="00DC69A2" w:rsidRPr="009C74DD">
        <w:rPr>
          <w:rFonts w:ascii="Times New Roman" w:hAnsi="Times New Roman" w:cs="Times New Roman"/>
          <w:sz w:val="24"/>
          <w:szCs w:val="28"/>
        </w:rPr>
        <w:t xml:space="preserve">  </w:t>
      </w:r>
      <w:r w:rsidR="00B30385" w:rsidRPr="009C74DD">
        <w:rPr>
          <w:rFonts w:ascii="Times New Roman" w:hAnsi="Times New Roman" w:cs="Times New Roman"/>
          <w:sz w:val="24"/>
          <w:szCs w:val="28"/>
        </w:rPr>
        <w:t xml:space="preserve">        3 000 000</w:t>
      </w:r>
    </w:p>
    <w:p w:rsidR="00F120C9" w:rsidRPr="004C76EA" w:rsidRDefault="000F6236" w:rsidP="00D66A0F">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Ainsi le </w:t>
      </w:r>
      <w:r w:rsidR="00150D9E" w:rsidRPr="004C76EA">
        <w:rPr>
          <w:rFonts w:ascii="Times New Roman" w:hAnsi="Times New Roman" w:cs="Times New Roman"/>
          <w:b/>
          <w:sz w:val="28"/>
          <w:szCs w:val="28"/>
          <w:lang w:val="fr-FR"/>
        </w:rPr>
        <w:t>T</w:t>
      </w:r>
      <w:r w:rsidRPr="004C76EA">
        <w:rPr>
          <w:rFonts w:ascii="Times New Roman" w:hAnsi="Times New Roman" w:cs="Times New Roman"/>
          <w:b/>
          <w:sz w:val="28"/>
          <w:szCs w:val="28"/>
          <w:lang w:val="fr-FR"/>
        </w:rPr>
        <w:t xml:space="preserve">itre I, </w:t>
      </w:r>
      <w:r w:rsidR="00F8149D" w:rsidRPr="00963672">
        <w:rPr>
          <w:rFonts w:ascii="Times New Roman" w:hAnsi="Times New Roman" w:cs="Times New Roman"/>
          <w:sz w:val="28"/>
          <w:szCs w:val="28"/>
          <w:lang w:val="fr-FR"/>
        </w:rPr>
        <w:t>le</w:t>
      </w:r>
      <w:r w:rsidR="00F8149D">
        <w:rPr>
          <w:rFonts w:ascii="Times New Roman" w:hAnsi="Times New Roman" w:cs="Times New Roman"/>
          <w:b/>
          <w:sz w:val="28"/>
          <w:szCs w:val="28"/>
          <w:lang w:val="fr-FR"/>
        </w:rPr>
        <w:t xml:space="preserve"> </w:t>
      </w:r>
      <w:r w:rsidRPr="004C76EA">
        <w:rPr>
          <w:rFonts w:ascii="Times New Roman" w:hAnsi="Times New Roman" w:cs="Times New Roman"/>
          <w:sz w:val="28"/>
          <w:szCs w:val="28"/>
          <w:lang w:val="fr-FR"/>
        </w:rPr>
        <w:t>budget de fonctionnement</w:t>
      </w:r>
      <w:r w:rsidR="00150D9E" w:rsidRPr="004C76EA">
        <w:rPr>
          <w:rFonts w:ascii="Times New Roman" w:hAnsi="Times New Roman" w:cs="Times New Roman"/>
          <w:sz w:val="28"/>
          <w:szCs w:val="28"/>
          <w:lang w:val="fr-FR"/>
        </w:rPr>
        <w:t xml:space="preserve"> reste inchangé</w:t>
      </w:r>
      <w:r w:rsidRPr="004C76EA">
        <w:rPr>
          <w:rFonts w:ascii="Times New Roman" w:hAnsi="Times New Roman" w:cs="Times New Roman"/>
          <w:sz w:val="28"/>
          <w:szCs w:val="28"/>
          <w:lang w:val="fr-FR"/>
        </w:rPr>
        <w:t xml:space="preserve"> (</w:t>
      </w:r>
      <w:r w:rsidRPr="00D66A0F">
        <w:rPr>
          <w:rFonts w:ascii="Times New Roman" w:hAnsi="Times New Roman" w:cs="Times New Roman"/>
          <w:b/>
          <w:sz w:val="28"/>
          <w:szCs w:val="28"/>
          <w:lang w:val="fr-FR"/>
        </w:rPr>
        <w:t>439 402 662</w:t>
      </w:r>
      <w:r w:rsidRPr="004C76EA">
        <w:rPr>
          <w:rFonts w:ascii="Times New Roman" w:hAnsi="Times New Roman" w:cs="Times New Roman"/>
          <w:sz w:val="28"/>
          <w:szCs w:val="28"/>
          <w:lang w:val="fr-FR"/>
        </w:rPr>
        <w:t xml:space="preserve">) </w:t>
      </w:r>
      <w:r w:rsidR="00D66A0F" w:rsidRPr="004C76EA">
        <w:rPr>
          <w:rFonts w:ascii="Times New Roman" w:hAnsi="Times New Roman" w:cs="Times New Roman"/>
          <w:sz w:val="28"/>
          <w:szCs w:val="28"/>
          <w:lang w:val="fr-FR"/>
        </w:rPr>
        <w:t>FCFA</w:t>
      </w:r>
      <w:r w:rsidR="00150D9E" w:rsidRPr="004C76EA">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 xml:space="preserve">et le </w:t>
      </w:r>
      <w:r w:rsidR="00150D9E" w:rsidRPr="004C76EA">
        <w:rPr>
          <w:rFonts w:ascii="Times New Roman" w:hAnsi="Times New Roman" w:cs="Times New Roman"/>
          <w:b/>
          <w:sz w:val="28"/>
          <w:szCs w:val="28"/>
          <w:lang w:val="fr-FR"/>
        </w:rPr>
        <w:t>Titre II,</w:t>
      </w:r>
      <w:r w:rsidR="00D66A0F">
        <w:rPr>
          <w:rFonts w:ascii="Times New Roman" w:hAnsi="Times New Roman" w:cs="Times New Roman"/>
          <w:b/>
          <w:sz w:val="28"/>
          <w:szCs w:val="28"/>
          <w:lang w:val="fr-FR"/>
        </w:rPr>
        <w:t xml:space="preserve"> </w:t>
      </w:r>
      <w:r w:rsidR="00D66A0F" w:rsidRPr="00963672">
        <w:rPr>
          <w:rFonts w:ascii="Times New Roman" w:hAnsi="Times New Roman" w:cs="Times New Roman"/>
          <w:sz w:val="28"/>
          <w:szCs w:val="28"/>
          <w:lang w:val="fr-FR"/>
        </w:rPr>
        <w:t>le</w:t>
      </w:r>
      <w:r w:rsidR="00D66A0F">
        <w:rPr>
          <w:rFonts w:ascii="Times New Roman" w:hAnsi="Times New Roman" w:cs="Times New Roman"/>
          <w:b/>
          <w:sz w:val="28"/>
          <w:szCs w:val="28"/>
          <w:lang w:val="fr-FR"/>
        </w:rPr>
        <w:t xml:space="preserve"> </w:t>
      </w:r>
      <w:r w:rsidR="00C808B1">
        <w:rPr>
          <w:rFonts w:ascii="Times New Roman" w:hAnsi="Times New Roman" w:cs="Times New Roman"/>
          <w:sz w:val="28"/>
          <w:szCs w:val="28"/>
          <w:lang w:val="fr-FR"/>
        </w:rPr>
        <w:t>budget d’investissement passe</w:t>
      </w:r>
      <w:r w:rsidRPr="004C76EA">
        <w:rPr>
          <w:rFonts w:ascii="Times New Roman" w:hAnsi="Times New Roman" w:cs="Times New Roman"/>
          <w:sz w:val="28"/>
          <w:szCs w:val="28"/>
          <w:lang w:val="fr-FR"/>
        </w:rPr>
        <w:t xml:space="preserve"> de (</w:t>
      </w:r>
      <w:r w:rsidRPr="00D66A0F">
        <w:rPr>
          <w:rFonts w:ascii="Times New Roman" w:hAnsi="Times New Roman" w:cs="Times New Roman"/>
          <w:b/>
          <w:sz w:val="28"/>
          <w:szCs w:val="28"/>
          <w:lang w:val="fr-FR"/>
        </w:rPr>
        <w:t>564 015 477</w:t>
      </w:r>
      <w:r w:rsidRPr="004C76EA">
        <w:rPr>
          <w:rFonts w:ascii="Times New Roman" w:hAnsi="Times New Roman" w:cs="Times New Roman"/>
          <w:sz w:val="28"/>
          <w:szCs w:val="28"/>
          <w:lang w:val="fr-FR"/>
        </w:rPr>
        <w:t xml:space="preserve">) </w:t>
      </w:r>
      <w:r w:rsidRPr="004C76EA">
        <w:rPr>
          <w:rFonts w:ascii="Times New Roman" w:hAnsi="Times New Roman" w:cs="Times New Roman"/>
          <w:sz w:val="24"/>
          <w:szCs w:val="28"/>
          <w:lang w:val="fr-FR"/>
        </w:rPr>
        <w:t xml:space="preserve">FCFA </w:t>
      </w:r>
      <w:r w:rsidRPr="004C76EA">
        <w:rPr>
          <w:rFonts w:ascii="Times New Roman" w:hAnsi="Times New Roman" w:cs="Times New Roman"/>
          <w:sz w:val="28"/>
          <w:szCs w:val="28"/>
          <w:lang w:val="fr-FR"/>
        </w:rPr>
        <w:t>à (</w:t>
      </w:r>
      <w:r w:rsidRPr="004F1CD5">
        <w:rPr>
          <w:rFonts w:ascii="Times New Roman" w:hAnsi="Times New Roman" w:cs="Times New Roman"/>
          <w:b/>
          <w:sz w:val="28"/>
          <w:szCs w:val="28"/>
          <w:lang w:val="fr-FR"/>
        </w:rPr>
        <w:t>590 701 137</w:t>
      </w:r>
      <w:r w:rsidRPr="004C76EA">
        <w:rPr>
          <w:rFonts w:ascii="Times New Roman" w:hAnsi="Times New Roman" w:cs="Times New Roman"/>
          <w:sz w:val="28"/>
          <w:szCs w:val="28"/>
          <w:lang w:val="fr-FR"/>
        </w:rPr>
        <w:t>)</w:t>
      </w:r>
      <w:r w:rsidR="00150D9E" w:rsidRPr="004C76EA">
        <w:rPr>
          <w:rFonts w:ascii="Times New Roman" w:hAnsi="Times New Roman" w:cs="Times New Roman"/>
          <w:sz w:val="28"/>
          <w:szCs w:val="28"/>
          <w:lang w:val="fr-FR"/>
        </w:rPr>
        <w:t xml:space="preserve"> </w:t>
      </w:r>
      <w:r w:rsidRPr="004C76EA">
        <w:rPr>
          <w:rFonts w:ascii="Times New Roman" w:hAnsi="Times New Roman" w:cs="Times New Roman"/>
          <w:sz w:val="24"/>
          <w:szCs w:val="28"/>
          <w:lang w:val="fr-FR"/>
        </w:rPr>
        <w:t>FCFA.</w:t>
      </w:r>
      <w:r w:rsidR="00150D9E" w:rsidRPr="004C76EA">
        <w:rPr>
          <w:rFonts w:ascii="Times New Roman" w:hAnsi="Times New Roman" w:cs="Times New Roman"/>
          <w:sz w:val="28"/>
          <w:szCs w:val="28"/>
          <w:lang w:val="fr-FR"/>
        </w:rPr>
        <w:tab/>
      </w:r>
    </w:p>
    <w:p w:rsidR="00454A68" w:rsidRPr="004C76EA" w:rsidRDefault="00391AD2" w:rsidP="00C415CA">
      <w:pPr>
        <w:shd w:val="clear" w:color="auto" w:fill="D9D9D9" w:themeFill="background1" w:themeFillShade="D9"/>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IV</w:t>
      </w:r>
      <w:r w:rsidRPr="004C76EA">
        <w:rPr>
          <w:rFonts w:ascii="Times New Roman" w:hAnsi="Times New Roman" w:cs="Times New Roman"/>
          <w:sz w:val="28"/>
          <w:szCs w:val="28"/>
          <w:lang w:val="fr-FR"/>
        </w:rPr>
        <w:t>-ASSA</w:t>
      </w:r>
      <w:r w:rsidR="00C415CA" w:rsidRPr="004C76EA">
        <w:rPr>
          <w:rFonts w:ascii="Times New Roman" w:hAnsi="Times New Roman" w:cs="Times New Roman"/>
          <w:sz w:val="28"/>
          <w:szCs w:val="28"/>
          <w:lang w:val="fr-FR"/>
        </w:rPr>
        <w:t>INISSEMENT DE LA VILLE DE DOSSO</w:t>
      </w:r>
    </w:p>
    <w:p w:rsidR="0043318D" w:rsidRPr="004C76EA" w:rsidRDefault="0043318D"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La question </w:t>
      </w:r>
      <w:r w:rsidR="006723D9" w:rsidRPr="004C76EA">
        <w:rPr>
          <w:rFonts w:ascii="Times New Roman" w:hAnsi="Times New Roman" w:cs="Times New Roman"/>
          <w:sz w:val="28"/>
          <w:szCs w:val="28"/>
          <w:lang w:val="fr-FR"/>
        </w:rPr>
        <w:t>de l’hygiène et de l’</w:t>
      </w:r>
      <w:r w:rsidRPr="004C76EA">
        <w:rPr>
          <w:rFonts w:ascii="Times New Roman" w:hAnsi="Times New Roman" w:cs="Times New Roman"/>
          <w:sz w:val="28"/>
          <w:szCs w:val="28"/>
          <w:lang w:val="fr-FR"/>
        </w:rPr>
        <w:t xml:space="preserve">assainissement dans la ville de Dosso est un sujet </w:t>
      </w:r>
      <w:r w:rsidR="00DE3A32">
        <w:rPr>
          <w:rFonts w:ascii="Times New Roman" w:hAnsi="Times New Roman" w:cs="Times New Roman"/>
          <w:sz w:val="28"/>
          <w:szCs w:val="28"/>
          <w:lang w:val="fr-FR"/>
        </w:rPr>
        <w:t>préoccupant</w:t>
      </w:r>
      <w:r w:rsidRPr="004C76EA">
        <w:rPr>
          <w:rFonts w:ascii="Times New Roman" w:hAnsi="Times New Roman" w:cs="Times New Roman"/>
          <w:sz w:val="28"/>
          <w:szCs w:val="28"/>
          <w:lang w:val="fr-FR"/>
        </w:rPr>
        <w:t xml:space="preserve"> sur</w:t>
      </w:r>
      <w:r w:rsidR="00480FAA" w:rsidRPr="004C76EA">
        <w:rPr>
          <w:rFonts w:ascii="Times New Roman" w:hAnsi="Times New Roman" w:cs="Times New Roman"/>
          <w:sz w:val="28"/>
          <w:szCs w:val="28"/>
          <w:lang w:val="fr-FR"/>
        </w:rPr>
        <w:t>tout</w:t>
      </w:r>
      <w:r w:rsidRPr="004C76EA">
        <w:rPr>
          <w:rFonts w:ascii="Times New Roman" w:hAnsi="Times New Roman" w:cs="Times New Roman"/>
          <w:sz w:val="28"/>
          <w:szCs w:val="28"/>
          <w:lang w:val="fr-FR"/>
        </w:rPr>
        <w:t xml:space="preserve"> en cette période hivernal</w:t>
      </w:r>
      <w:r w:rsidR="00DE3A32">
        <w:rPr>
          <w:rFonts w:ascii="Times New Roman" w:hAnsi="Times New Roman" w:cs="Times New Roman"/>
          <w:sz w:val="28"/>
          <w:szCs w:val="28"/>
          <w:lang w:val="fr-FR"/>
        </w:rPr>
        <w:t>e</w:t>
      </w:r>
      <w:r w:rsidRPr="004C76EA">
        <w:rPr>
          <w:rFonts w:ascii="Times New Roman" w:hAnsi="Times New Roman" w:cs="Times New Roman"/>
          <w:sz w:val="28"/>
          <w:szCs w:val="28"/>
          <w:lang w:val="fr-FR"/>
        </w:rPr>
        <w:t>.</w:t>
      </w:r>
      <w:r w:rsidR="006723D9" w:rsidRPr="004C76EA">
        <w:rPr>
          <w:rFonts w:ascii="Times New Roman" w:hAnsi="Times New Roman" w:cs="Times New Roman"/>
          <w:sz w:val="28"/>
          <w:szCs w:val="28"/>
          <w:lang w:val="fr-FR"/>
        </w:rPr>
        <w:t xml:space="preserve"> A cet</w:t>
      </w:r>
      <w:r w:rsidR="00480FAA" w:rsidRPr="004C76EA">
        <w:rPr>
          <w:rFonts w:ascii="Times New Roman" w:hAnsi="Times New Roman" w:cs="Times New Roman"/>
          <w:sz w:val="28"/>
          <w:szCs w:val="28"/>
          <w:lang w:val="fr-FR"/>
        </w:rPr>
        <w:t xml:space="preserve"> effet, plusieu</w:t>
      </w:r>
      <w:r w:rsidR="006723D9" w:rsidRPr="004C76EA">
        <w:rPr>
          <w:rFonts w:ascii="Times New Roman" w:hAnsi="Times New Roman" w:cs="Times New Roman"/>
          <w:sz w:val="28"/>
          <w:szCs w:val="28"/>
          <w:lang w:val="fr-FR"/>
        </w:rPr>
        <w:t>rs observations ont été relevées</w:t>
      </w:r>
      <w:r w:rsidR="00480FAA" w:rsidRPr="004C76EA">
        <w:rPr>
          <w:rFonts w:ascii="Times New Roman" w:hAnsi="Times New Roman" w:cs="Times New Roman"/>
          <w:sz w:val="28"/>
          <w:szCs w:val="28"/>
          <w:lang w:val="fr-FR"/>
        </w:rPr>
        <w:t xml:space="preserve"> dans </w:t>
      </w:r>
      <w:r w:rsidR="006723D9" w:rsidRPr="004C76EA">
        <w:rPr>
          <w:rFonts w:ascii="Times New Roman" w:hAnsi="Times New Roman" w:cs="Times New Roman"/>
          <w:sz w:val="28"/>
          <w:szCs w:val="28"/>
          <w:lang w:val="fr-FR"/>
        </w:rPr>
        <w:t xml:space="preserve">divers </w:t>
      </w:r>
      <w:r w:rsidR="00172FB7" w:rsidRPr="004C76EA">
        <w:rPr>
          <w:rFonts w:ascii="Times New Roman" w:hAnsi="Times New Roman" w:cs="Times New Roman"/>
          <w:sz w:val="28"/>
          <w:szCs w:val="28"/>
          <w:lang w:val="fr-FR"/>
        </w:rPr>
        <w:t>dépôts</w:t>
      </w:r>
      <w:r w:rsidR="00AD6654" w:rsidRPr="004C76EA">
        <w:rPr>
          <w:rFonts w:ascii="Times New Roman" w:hAnsi="Times New Roman" w:cs="Times New Roman"/>
          <w:sz w:val="28"/>
          <w:szCs w:val="28"/>
          <w:lang w:val="fr-FR"/>
        </w:rPr>
        <w:t xml:space="preserve"> (</w:t>
      </w:r>
      <w:r w:rsidR="00EE0B1C" w:rsidRPr="004C76EA">
        <w:rPr>
          <w:rFonts w:ascii="Times New Roman" w:hAnsi="Times New Roman" w:cs="Times New Roman"/>
          <w:sz w:val="28"/>
          <w:szCs w:val="28"/>
          <w:lang w:val="fr-FR"/>
        </w:rPr>
        <w:t>Hôpital</w:t>
      </w:r>
      <w:r w:rsidR="00AD6654" w:rsidRPr="004C76EA">
        <w:rPr>
          <w:rFonts w:ascii="Times New Roman" w:hAnsi="Times New Roman" w:cs="Times New Roman"/>
          <w:sz w:val="28"/>
          <w:szCs w:val="28"/>
          <w:lang w:val="fr-FR"/>
        </w:rPr>
        <w:t xml:space="preserve">, </w:t>
      </w:r>
      <w:r w:rsidR="00934B7D" w:rsidRPr="004C76EA">
        <w:rPr>
          <w:rFonts w:ascii="Times New Roman" w:hAnsi="Times New Roman" w:cs="Times New Roman"/>
          <w:sz w:val="28"/>
          <w:szCs w:val="28"/>
          <w:lang w:val="fr-FR"/>
        </w:rPr>
        <w:t xml:space="preserve">Botogo-Goussou,…) </w:t>
      </w:r>
      <w:r w:rsidR="00480FAA" w:rsidRPr="004C76EA">
        <w:rPr>
          <w:rFonts w:ascii="Times New Roman" w:hAnsi="Times New Roman" w:cs="Times New Roman"/>
          <w:sz w:val="28"/>
          <w:szCs w:val="28"/>
          <w:lang w:val="fr-FR"/>
        </w:rPr>
        <w:t>de la ville.</w:t>
      </w:r>
    </w:p>
    <w:p w:rsidR="006E1DBA" w:rsidRPr="004C76EA" w:rsidRDefault="00480FAA"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Pour ce fait, le conseil municipal </w:t>
      </w:r>
      <w:r w:rsidR="008373AB">
        <w:rPr>
          <w:rFonts w:ascii="Times New Roman" w:hAnsi="Times New Roman" w:cs="Times New Roman"/>
          <w:sz w:val="28"/>
          <w:szCs w:val="28"/>
          <w:lang w:val="fr-FR"/>
        </w:rPr>
        <w:t>suggère qu’une vas</w:t>
      </w:r>
      <w:r w:rsidR="006E1DBA" w:rsidRPr="004C76EA">
        <w:rPr>
          <w:rFonts w:ascii="Times New Roman" w:hAnsi="Times New Roman" w:cs="Times New Roman"/>
          <w:sz w:val="28"/>
          <w:szCs w:val="28"/>
          <w:lang w:val="fr-FR"/>
        </w:rPr>
        <w:t>te sensibilisation s</w:t>
      </w:r>
      <w:r w:rsidR="00DE3A32">
        <w:rPr>
          <w:rFonts w:ascii="Times New Roman" w:hAnsi="Times New Roman" w:cs="Times New Roman"/>
          <w:sz w:val="28"/>
          <w:szCs w:val="28"/>
          <w:lang w:val="fr-FR"/>
        </w:rPr>
        <w:t>oi</w:t>
      </w:r>
      <w:r w:rsidR="006E1DBA" w:rsidRPr="004C76EA">
        <w:rPr>
          <w:rFonts w:ascii="Times New Roman" w:hAnsi="Times New Roman" w:cs="Times New Roman"/>
          <w:sz w:val="28"/>
          <w:szCs w:val="28"/>
          <w:lang w:val="fr-FR"/>
        </w:rPr>
        <w:t>t</w:t>
      </w:r>
      <w:r w:rsidR="00DE3A32">
        <w:rPr>
          <w:rFonts w:ascii="Times New Roman" w:hAnsi="Times New Roman" w:cs="Times New Roman"/>
          <w:sz w:val="28"/>
          <w:szCs w:val="28"/>
          <w:lang w:val="fr-FR"/>
        </w:rPr>
        <w:t xml:space="preserve"> menée</w:t>
      </w:r>
      <w:r w:rsidR="006E1DBA" w:rsidRPr="004C76EA">
        <w:rPr>
          <w:rFonts w:ascii="Times New Roman" w:hAnsi="Times New Roman" w:cs="Times New Roman"/>
          <w:sz w:val="28"/>
          <w:szCs w:val="28"/>
          <w:lang w:val="fr-FR"/>
        </w:rPr>
        <w:t xml:space="preserve">. En plus, il est demandé </w:t>
      </w:r>
      <w:r w:rsidR="002E2D77" w:rsidRPr="004C76EA">
        <w:rPr>
          <w:rFonts w:ascii="Times New Roman" w:hAnsi="Times New Roman" w:cs="Times New Roman"/>
          <w:sz w:val="28"/>
          <w:szCs w:val="28"/>
          <w:lang w:val="fr-FR"/>
        </w:rPr>
        <w:t xml:space="preserve">que </w:t>
      </w:r>
      <w:r w:rsidR="006E1DBA" w:rsidRPr="004C76EA">
        <w:rPr>
          <w:rFonts w:ascii="Times New Roman" w:hAnsi="Times New Roman" w:cs="Times New Roman"/>
          <w:sz w:val="28"/>
          <w:szCs w:val="28"/>
          <w:lang w:val="fr-FR"/>
        </w:rPr>
        <w:t>de</w:t>
      </w:r>
      <w:r w:rsidR="002E2D77" w:rsidRPr="004C76EA">
        <w:rPr>
          <w:rFonts w:ascii="Times New Roman" w:hAnsi="Times New Roman" w:cs="Times New Roman"/>
          <w:sz w:val="28"/>
          <w:szCs w:val="28"/>
          <w:lang w:val="fr-FR"/>
        </w:rPr>
        <w:t>s</w:t>
      </w:r>
      <w:r w:rsidR="006E1DBA" w:rsidRPr="004C76EA">
        <w:rPr>
          <w:rFonts w:ascii="Times New Roman" w:hAnsi="Times New Roman" w:cs="Times New Roman"/>
          <w:sz w:val="28"/>
          <w:szCs w:val="28"/>
          <w:lang w:val="fr-FR"/>
        </w:rPr>
        <w:t xml:space="preserve"> do</w:t>
      </w:r>
      <w:r w:rsidR="00DE3A32">
        <w:rPr>
          <w:rFonts w:ascii="Times New Roman" w:hAnsi="Times New Roman" w:cs="Times New Roman"/>
          <w:sz w:val="28"/>
          <w:szCs w:val="28"/>
          <w:lang w:val="fr-FR"/>
        </w:rPr>
        <w:t>ssier</w:t>
      </w:r>
      <w:r w:rsidR="002E2D77" w:rsidRPr="004C76EA">
        <w:rPr>
          <w:rFonts w:ascii="Times New Roman" w:hAnsi="Times New Roman" w:cs="Times New Roman"/>
          <w:sz w:val="28"/>
          <w:szCs w:val="28"/>
          <w:lang w:val="fr-FR"/>
        </w:rPr>
        <w:t>s</w:t>
      </w:r>
      <w:r w:rsidR="006E1DBA" w:rsidRPr="004C76EA">
        <w:rPr>
          <w:rFonts w:ascii="Times New Roman" w:hAnsi="Times New Roman" w:cs="Times New Roman"/>
          <w:sz w:val="28"/>
          <w:szCs w:val="28"/>
          <w:lang w:val="fr-FR"/>
        </w:rPr>
        <w:t xml:space="preserve"> de projet d’assainissement soi</w:t>
      </w:r>
      <w:r w:rsidR="00C57A7D" w:rsidRPr="004C76EA">
        <w:rPr>
          <w:rFonts w:ascii="Times New Roman" w:hAnsi="Times New Roman" w:cs="Times New Roman"/>
          <w:sz w:val="28"/>
          <w:szCs w:val="28"/>
          <w:lang w:val="fr-FR"/>
        </w:rPr>
        <w:t>en</w:t>
      </w:r>
      <w:r w:rsidR="006E1DBA" w:rsidRPr="004C76EA">
        <w:rPr>
          <w:rFonts w:ascii="Times New Roman" w:hAnsi="Times New Roman" w:cs="Times New Roman"/>
          <w:sz w:val="28"/>
          <w:szCs w:val="28"/>
          <w:lang w:val="fr-FR"/>
        </w:rPr>
        <w:t>t monté</w:t>
      </w:r>
      <w:r w:rsidR="002E2D77" w:rsidRPr="004C76EA">
        <w:rPr>
          <w:rFonts w:ascii="Times New Roman" w:hAnsi="Times New Roman" w:cs="Times New Roman"/>
          <w:sz w:val="28"/>
          <w:szCs w:val="28"/>
          <w:lang w:val="fr-FR"/>
        </w:rPr>
        <w:t>s</w:t>
      </w:r>
      <w:r w:rsidR="00DE3A32">
        <w:rPr>
          <w:rFonts w:ascii="Times New Roman" w:hAnsi="Times New Roman" w:cs="Times New Roman"/>
          <w:sz w:val="28"/>
          <w:szCs w:val="28"/>
          <w:lang w:val="fr-FR"/>
        </w:rPr>
        <w:t xml:space="preserve"> et créés</w:t>
      </w:r>
      <w:r w:rsidR="006E1DBA" w:rsidRPr="004C76EA">
        <w:rPr>
          <w:rFonts w:ascii="Times New Roman" w:hAnsi="Times New Roman" w:cs="Times New Roman"/>
          <w:sz w:val="28"/>
          <w:szCs w:val="28"/>
          <w:lang w:val="fr-FR"/>
        </w:rPr>
        <w:t xml:space="preserve"> un cadre de rappro</w:t>
      </w:r>
      <w:r w:rsidR="00951B68" w:rsidRPr="004C76EA">
        <w:rPr>
          <w:rFonts w:ascii="Times New Roman" w:hAnsi="Times New Roman" w:cs="Times New Roman"/>
          <w:sz w:val="28"/>
          <w:szCs w:val="28"/>
          <w:lang w:val="fr-FR"/>
        </w:rPr>
        <w:t>chement av</w:t>
      </w:r>
      <w:r w:rsidR="002E2D77" w:rsidRPr="004C76EA">
        <w:rPr>
          <w:rFonts w:ascii="Times New Roman" w:hAnsi="Times New Roman" w:cs="Times New Roman"/>
          <w:sz w:val="28"/>
          <w:szCs w:val="28"/>
          <w:lang w:val="fr-FR"/>
        </w:rPr>
        <w:t>e</w:t>
      </w:r>
      <w:r w:rsidR="00951B68" w:rsidRPr="004C76EA">
        <w:rPr>
          <w:rFonts w:ascii="Times New Roman" w:hAnsi="Times New Roman" w:cs="Times New Roman"/>
          <w:sz w:val="28"/>
          <w:szCs w:val="28"/>
          <w:lang w:val="fr-FR"/>
        </w:rPr>
        <w:t>c les</w:t>
      </w:r>
      <w:r w:rsidR="002E2D77" w:rsidRPr="004C76EA">
        <w:rPr>
          <w:rFonts w:ascii="Times New Roman" w:hAnsi="Times New Roman" w:cs="Times New Roman"/>
          <w:sz w:val="28"/>
          <w:szCs w:val="28"/>
          <w:lang w:val="fr-FR"/>
        </w:rPr>
        <w:t xml:space="preserve"> Partenaires T</w:t>
      </w:r>
      <w:r w:rsidR="006E1DBA" w:rsidRPr="004C76EA">
        <w:rPr>
          <w:rFonts w:ascii="Times New Roman" w:hAnsi="Times New Roman" w:cs="Times New Roman"/>
          <w:sz w:val="28"/>
          <w:szCs w:val="28"/>
          <w:lang w:val="fr-FR"/>
        </w:rPr>
        <w:t xml:space="preserve">echniques et Financiers </w:t>
      </w:r>
      <w:r w:rsidR="00951B68" w:rsidRPr="004C76EA">
        <w:rPr>
          <w:rFonts w:ascii="Times New Roman" w:hAnsi="Times New Roman" w:cs="Times New Roman"/>
          <w:sz w:val="28"/>
          <w:szCs w:val="28"/>
          <w:lang w:val="fr-FR"/>
        </w:rPr>
        <w:t xml:space="preserve">(P.T.F) </w:t>
      </w:r>
      <w:r w:rsidR="006E1DBA" w:rsidRPr="004C76EA">
        <w:rPr>
          <w:rFonts w:ascii="Times New Roman" w:hAnsi="Times New Roman" w:cs="Times New Roman"/>
          <w:sz w:val="28"/>
          <w:szCs w:val="28"/>
          <w:lang w:val="fr-FR"/>
        </w:rPr>
        <w:t>pouvant accomp</w:t>
      </w:r>
      <w:r w:rsidR="002E2D77" w:rsidRPr="004C76EA">
        <w:rPr>
          <w:rFonts w:ascii="Times New Roman" w:hAnsi="Times New Roman" w:cs="Times New Roman"/>
          <w:sz w:val="28"/>
          <w:szCs w:val="28"/>
          <w:lang w:val="fr-FR"/>
        </w:rPr>
        <w:t>agner la mairie</w:t>
      </w:r>
      <w:r w:rsidR="006E1DBA" w:rsidRPr="004C76EA">
        <w:rPr>
          <w:rFonts w:ascii="Times New Roman" w:hAnsi="Times New Roman" w:cs="Times New Roman"/>
          <w:sz w:val="28"/>
          <w:szCs w:val="28"/>
          <w:lang w:val="fr-FR"/>
        </w:rPr>
        <w:t>.</w:t>
      </w:r>
    </w:p>
    <w:p w:rsidR="006E1DBA" w:rsidRPr="004C76EA" w:rsidRDefault="006E1DBA"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Par ailleurs, la nécessité d’</w:t>
      </w:r>
      <w:r w:rsidR="00DE3A32">
        <w:rPr>
          <w:rFonts w:ascii="Times New Roman" w:hAnsi="Times New Roman" w:cs="Times New Roman"/>
          <w:sz w:val="28"/>
          <w:szCs w:val="28"/>
          <w:lang w:val="fr-FR"/>
        </w:rPr>
        <w:t xml:space="preserve">acheter </w:t>
      </w:r>
      <w:r w:rsidRPr="004C76EA">
        <w:rPr>
          <w:rFonts w:ascii="Times New Roman" w:hAnsi="Times New Roman" w:cs="Times New Roman"/>
          <w:sz w:val="28"/>
          <w:szCs w:val="28"/>
          <w:lang w:val="fr-FR"/>
        </w:rPr>
        <w:t xml:space="preserve">une vidangeuse </w:t>
      </w:r>
      <w:r w:rsidR="00DE3A32">
        <w:rPr>
          <w:rFonts w:ascii="Times New Roman" w:hAnsi="Times New Roman" w:cs="Times New Roman"/>
          <w:sz w:val="28"/>
          <w:szCs w:val="28"/>
          <w:lang w:val="fr-FR"/>
        </w:rPr>
        <w:t>s’impose</w:t>
      </w:r>
      <w:r w:rsidRPr="004C76EA">
        <w:rPr>
          <w:rFonts w:ascii="Times New Roman" w:hAnsi="Times New Roman" w:cs="Times New Roman"/>
          <w:sz w:val="28"/>
          <w:szCs w:val="28"/>
          <w:lang w:val="fr-FR"/>
        </w:rPr>
        <w:t xml:space="preserve"> faciliter l’évacuation des eaux us</w:t>
      </w:r>
      <w:r w:rsidR="00DE3A32">
        <w:rPr>
          <w:rFonts w:ascii="Times New Roman" w:hAnsi="Times New Roman" w:cs="Times New Roman"/>
          <w:sz w:val="28"/>
          <w:szCs w:val="28"/>
          <w:lang w:val="fr-FR"/>
        </w:rPr>
        <w:t>ée</w:t>
      </w:r>
      <w:r w:rsidRPr="004C76EA">
        <w:rPr>
          <w:rFonts w:ascii="Times New Roman" w:hAnsi="Times New Roman" w:cs="Times New Roman"/>
          <w:sz w:val="28"/>
          <w:szCs w:val="28"/>
          <w:lang w:val="fr-FR"/>
        </w:rPr>
        <w:t>s</w:t>
      </w:r>
      <w:r w:rsidR="005D0F4D" w:rsidRPr="004C76EA">
        <w:rPr>
          <w:rFonts w:ascii="Times New Roman" w:hAnsi="Times New Roman" w:cs="Times New Roman"/>
          <w:sz w:val="28"/>
          <w:szCs w:val="28"/>
          <w:lang w:val="fr-FR"/>
        </w:rPr>
        <w:t xml:space="preserve"> dans les </w:t>
      </w:r>
      <w:r w:rsidR="008373AB" w:rsidRPr="004C76EA">
        <w:rPr>
          <w:rFonts w:ascii="Times New Roman" w:hAnsi="Times New Roman" w:cs="Times New Roman"/>
          <w:sz w:val="28"/>
          <w:szCs w:val="28"/>
          <w:lang w:val="fr-FR"/>
        </w:rPr>
        <w:t>ménages</w:t>
      </w:r>
      <w:r w:rsidRPr="004C76EA">
        <w:rPr>
          <w:rFonts w:ascii="Times New Roman" w:hAnsi="Times New Roman" w:cs="Times New Roman"/>
          <w:sz w:val="28"/>
          <w:szCs w:val="28"/>
          <w:lang w:val="fr-FR"/>
        </w:rPr>
        <w:t>.</w:t>
      </w:r>
    </w:p>
    <w:p w:rsidR="0043318D" w:rsidRPr="004C76EA" w:rsidRDefault="00C0541E"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Enfin, q</w:t>
      </w:r>
      <w:r w:rsidR="006E1DBA" w:rsidRPr="004C76EA">
        <w:rPr>
          <w:rFonts w:ascii="Times New Roman" w:hAnsi="Times New Roman" w:cs="Times New Roman"/>
          <w:sz w:val="28"/>
          <w:szCs w:val="28"/>
          <w:lang w:val="fr-FR"/>
        </w:rPr>
        <w:t xml:space="preserve">uant à la </w:t>
      </w:r>
      <w:r w:rsidR="008373AB" w:rsidRPr="008373AB">
        <w:rPr>
          <w:rFonts w:ascii="Times New Roman" w:hAnsi="Times New Roman" w:cs="Times New Roman"/>
          <w:b/>
          <w:sz w:val="28"/>
          <w:szCs w:val="28"/>
          <w:lang w:val="fr-FR"/>
        </w:rPr>
        <w:t>S</w:t>
      </w:r>
      <w:r w:rsidR="008373AB" w:rsidRPr="004C76EA">
        <w:rPr>
          <w:rFonts w:ascii="Times New Roman" w:hAnsi="Times New Roman" w:cs="Times New Roman"/>
          <w:sz w:val="28"/>
          <w:szCs w:val="28"/>
          <w:lang w:val="fr-FR"/>
        </w:rPr>
        <w:t>ociété</w:t>
      </w:r>
      <w:r w:rsidR="006E1DBA" w:rsidRPr="004C76EA">
        <w:rPr>
          <w:rFonts w:ascii="Times New Roman" w:hAnsi="Times New Roman" w:cs="Times New Roman"/>
          <w:sz w:val="28"/>
          <w:szCs w:val="28"/>
          <w:lang w:val="fr-FR"/>
        </w:rPr>
        <w:t xml:space="preserve"> d’</w:t>
      </w:r>
      <w:r w:rsidR="006E1DBA" w:rsidRPr="008373AB">
        <w:rPr>
          <w:rFonts w:ascii="Times New Roman" w:hAnsi="Times New Roman" w:cs="Times New Roman"/>
          <w:b/>
          <w:sz w:val="28"/>
          <w:szCs w:val="28"/>
          <w:lang w:val="fr-FR"/>
        </w:rPr>
        <w:t>E</w:t>
      </w:r>
      <w:r w:rsidR="008373AB">
        <w:rPr>
          <w:rFonts w:ascii="Times New Roman" w:hAnsi="Times New Roman" w:cs="Times New Roman"/>
          <w:sz w:val="28"/>
          <w:szCs w:val="28"/>
          <w:lang w:val="fr-FR"/>
        </w:rPr>
        <w:t xml:space="preserve">xploitation des </w:t>
      </w:r>
      <w:r w:rsidR="008373AB" w:rsidRPr="008373AB">
        <w:rPr>
          <w:rFonts w:ascii="Times New Roman" w:hAnsi="Times New Roman" w:cs="Times New Roman"/>
          <w:b/>
          <w:sz w:val="28"/>
          <w:szCs w:val="28"/>
          <w:lang w:val="fr-FR"/>
        </w:rPr>
        <w:t>E</w:t>
      </w:r>
      <w:r w:rsidR="008373AB">
        <w:rPr>
          <w:rFonts w:ascii="Times New Roman" w:hAnsi="Times New Roman" w:cs="Times New Roman"/>
          <w:sz w:val="28"/>
          <w:szCs w:val="28"/>
          <w:lang w:val="fr-FR"/>
        </w:rPr>
        <w:t xml:space="preserve">aux du </w:t>
      </w:r>
      <w:r w:rsidR="008373AB" w:rsidRPr="008373AB">
        <w:rPr>
          <w:rFonts w:ascii="Times New Roman" w:hAnsi="Times New Roman" w:cs="Times New Roman"/>
          <w:b/>
          <w:sz w:val="28"/>
          <w:szCs w:val="28"/>
          <w:lang w:val="fr-FR"/>
        </w:rPr>
        <w:t>N</w:t>
      </w:r>
      <w:r w:rsidR="008373AB">
        <w:rPr>
          <w:rFonts w:ascii="Times New Roman" w:hAnsi="Times New Roman" w:cs="Times New Roman"/>
          <w:sz w:val="28"/>
          <w:szCs w:val="28"/>
          <w:lang w:val="fr-FR"/>
        </w:rPr>
        <w:t>iger</w:t>
      </w:r>
      <w:r w:rsidR="006E1DBA" w:rsidRPr="004C76EA">
        <w:rPr>
          <w:rFonts w:ascii="Times New Roman" w:hAnsi="Times New Roman" w:cs="Times New Roman"/>
          <w:sz w:val="28"/>
          <w:szCs w:val="28"/>
          <w:lang w:val="fr-FR"/>
        </w:rPr>
        <w:t xml:space="preserve"> (</w:t>
      </w:r>
      <w:r w:rsidR="006E1DBA" w:rsidRPr="008373AB">
        <w:rPr>
          <w:rFonts w:ascii="Times New Roman" w:hAnsi="Times New Roman" w:cs="Times New Roman"/>
          <w:b/>
          <w:sz w:val="28"/>
          <w:szCs w:val="28"/>
          <w:lang w:val="fr-FR"/>
        </w:rPr>
        <w:t>SEEN</w:t>
      </w:r>
      <w:r w:rsidR="006E1DBA" w:rsidRPr="004C76EA">
        <w:rPr>
          <w:rFonts w:ascii="Times New Roman" w:hAnsi="Times New Roman" w:cs="Times New Roman"/>
          <w:sz w:val="28"/>
          <w:szCs w:val="28"/>
          <w:lang w:val="fr-FR"/>
        </w:rPr>
        <w:t xml:space="preserve">), la Mairie doit les interpeler par rapport à la cassure des voies </w:t>
      </w:r>
      <w:r w:rsidR="008373AB">
        <w:rPr>
          <w:rFonts w:ascii="Times New Roman" w:hAnsi="Times New Roman" w:cs="Times New Roman"/>
          <w:sz w:val="28"/>
          <w:szCs w:val="28"/>
          <w:lang w:val="fr-FR"/>
        </w:rPr>
        <w:t xml:space="preserve">bitumées </w:t>
      </w:r>
      <w:r w:rsidR="006E1DBA" w:rsidRPr="004C76EA">
        <w:rPr>
          <w:rFonts w:ascii="Times New Roman" w:hAnsi="Times New Roman" w:cs="Times New Roman"/>
          <w:sz w:val="28"/>
          <w:szCs w:val="28"/>
          <w:lang w:val="fr-FR"/>
        </w:rPr>
        <w:t xml:space="preserve">à l’occasion des différentes canalisations d’alimentation en eau dans les ménages.  </w:t>
      </w:r>
    </w:p>
    <w:p w:rsidR="00391AD2" w:rsidRPr="004C76EA" w:rsidRDefault="00391AD2" w:rsidP="00190F4E">
      <w:pPr>
        <w:shd w:val="clear" w:color="auto" w:fill="BFBFBF" w:themeFill="background1" w:themeFillShade="BF"/>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V</w:t>
      </w:r>
      <w:r w:rsidR="005B6762" w:rsidRPr="004C76EA">
        <w:rPr>
          <w:rFonts w:ascii="Times New Roman" w:hAnsi="Times New Roman" w:cs="Times New Roman"/>
          <w:sz w:val="28"/>
          <w:szCs w:val="28"/>
          <w:lang w:val="fr-FR"/>
        </w:rPr>
        <w:t>-MISE À DISPOSITION DE</w:t>
      </w:r>
      <w:r w:rsidRPr="004C76EA">
        <w:rPr>
          <w:rFonts w:ascii="Times New Roman" w:hAnsi="Times New Roman" w:cs="Times New Roman"/>
          <w:sz w:val="28"/>
          <w:szCs w:val="28"/>
          <w:lang w:val="fr-FR"/>
        </w:rPr>
        <w:t xml:space="preserve"> TERRAINS : </w:t>
      </w:r>
    </w:p>
    <w:p w:rsidR="00190F4E" w:rsidRPr="004C76EA" w:rsidRDefault="00190F4E"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A la demande de l’Etat et de certains Partenaires, plusieurs terrains ont été octroyés pour l’implantation de divers projets au profit des population</w:t>
      </w:r>
      <w:r w:rsidR="00F62798" w:rsidRPr="004C76EA">
        <w:rPr>
          <w:rFonts w:ascii="Times New Roman" w:hAnsi="Times New Roman" w:cs="Times New Roman"/>
          <w:sz w:val="28"/>
          <w:szCs w:val="28"/>
          <w:lang w:val="fr-FR"/>
        </w:rPr>
        <w:t>s</w:t>
      </w:r>
      <w:r w:rsidRPr="004C76EA">
        <w:rPr>
          <w:rFonts w:ascii="Times New Roman" w:hAnsi="Times New Roman" w:cs="Times New Roman"/>
          <w:sz w:val="28"/>
          <w:szCs w:val="28"/>
          <w:lang w:val="fr-FR"/>
        </w:rPr>
        <w:t xml:space="preserve"> de la commune.</w:t>
      </w:r>
      <w:r w:rsidR="00F62798" w:rsidRPr="004C76EA">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 xml:space="preserve"> Il s’agit de; </w:t>
      </w:r>
    </w:p>
    <w:p w:rsidR="00391AD2" w:rsidRPr="004C76EA" w:rsidRDefault="009F78F2" w:rsidP="00454A68">
      <w:pPr>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 xml:space="preserve">Un </w:t>
      </w:r>
      <w:r w:rsidR="00DE3A32">
        <w:rPr>
          <w:rFonts w:ascii="Times New Roman" w:hAnsi="Times New Roman" w:cs="Times New Roman"/>
          <w:b/>
          <w:sz w:val="28"/>
          <w:szCs w:val="28"/>
          <w:lang w:val="fr-FR"/>
        </w:rPr>
        <w:t>Lycée Scientifique :</w:t>
      </w:r>
      <w:r w:rsidR="00190F4E" w:rsidRPr="004C76EA">
        <w:rPr>
          <w:rFonts w:ascii="Times New Roman" w:hAnsi="Times New Roman" w:cs="Times New Roman"/>
          <w:b/>
          <w:sz w:val="28"/>
          <w:szCs w:val="28"/>
          <w:lang w:val="fr-FR"/>
        </w:rPr>
        <w:t xml:space="preserve"> </w:t>
      </w:r>
      <w:r w:rsidR="00190F4E" w:rsidRPr="004C76EA">
        <w:rPr>
          <w:rFonts w:ascii="Times New Roman" w:hAnsi="Times New Roman" w:cs="Times New Roman"/>
          <w:sz w:val="28"/>
          <w:szCs w:val="28"/>
          <w:lang w:val="fr-FR"/>
        </w:rPr>
        <w:t>l’Etat</w:t>
      </w:r>
      <w:r w:rsidR="00DE3A32">
        <w:rPr>
          <w:rFonts w:ascii="Times New Roman" w:hAnsi="Times New Roman" w:cs="Times New Roman"/>
          <w:sz w:val="28"/>
          <w:szCs w:val="28"/>
          <w:lang w:val="fr-FR"/>
        </w:rPr>
        <w:t>,</w:t>
      </w:r>
      <w:r w:rsidR="00190F4E" w:rsidRPr="004C76EA">
        <w:rPr>
          <w:rFonts w:ascii="Times New Roman" w:hAnsi="Times New Roman" w:cs="Times New Roman"/>
          <w:sz w:val="28"/>
          <w:szCs w:val="28"/>
          <w:lang w:val="fr-FR"/>
        </w:rPr>
        <w:t xml:space="preserve"> à travers le Ministère de l’E</w:t>
      </w:r>
      <w:r w:rsidR="00DE3A32">
        <w:rPr>
          <w:rFonts w:ascii="Times New Roman" w:hAnsi="Times New Roman" w:cs="Times New Roman"/>
          <w:sz w:val="28"/>
          <w:szCs w:val="28"/>
          <w:lang w:val="fr-FR"/>
        </w:rPr>
        <w:t>nseignement S</w:t>
      </w:r>
      <w:r w:rsidR="00B56F41" w:rsidRPr="004C76EA">
        <w:rPr>
          <w:rFonts w:ascii="Times New Roman" w:hAnsi="Times New Roman" w:cs="Times New Roman"/>
          <w:sz w:val="28"/>
          <w:szCs w:val="28"/>
          <w:lang w:val="fr-FR"/>
        </w:rPr>
        <w:t>upérieur a demandé</w:t>
      </w:r>
      <w:r w:rsidR="00190F4E" w:rsidRPr="004C76EA">
        <w:rPr>
          <w:rFonts w:ascii="Times New Roman" w:hAnsi="Times New Roman" w:cs="Times New Roman"/>
          <w:sz w:val="28"/>
          <w:szCs w:val="28"/>
          <w:lang w:val="fr-FR"/>
        </w:rPr>
        <w:t xml:space="preserve"> un terrain pour l’ouverture </w:t>
      </w:r>
      <w:r w:rsidR="0062378E" w:rsidRPr="004C76EA">
        <w:rPr>
          <w:rFonts w:ascii="Times New Roman" w:hAnsi="Times New Roman" w:cs="Times New Roman"/>
          <w:sz w:val="28"/>
          <w:szCs w:val="28"/>
          <w:lang w:val="fr-FR"/>
        </w:rPr>
        <w:t>d’un nouveau lycée</w:t>
      </w:r>
      <w:r w:rsidR="00190F4E" w:rsidRPr="004C76EA">
        <w:rPr>
          <w:rFonts w:ascii="Times New Roman" w:hAnsi="Times New Roman" w:cs="Times New Roman"/>
          <w:sz w:val="28"/>
          <w:szCs w:val="28"/>
          <w:lang w:val="fr-FR"/>
        </w:rPr>
        <w:t xml:space="preserve"> </w:t>
      </w:r>
      <w:r w:rsidR="008A693F" w:rsidRPr="004C76EA">
        <w:rPr>
          <w:rFonts w:ascii="Times New Roman" w:hAnsi="Times New Roman" w:cs="Times New Roman"/>
          <w:sz w:val="28"/>
          <w:szCs w:val="28"/>
          <w:lang w:val="fr-FR"/>
        </w:rPr>
        <w:t>scientifique</w:t>
      </w:r>
      <w:r w:rsidR="00190F4E" w:rsidRPr="004C76EA">
        <w:rPr>
          <w:rFonts w:ascii="Times New Roman" w:hAnsi="Times New Roman" w:cs="Times New Roman"/>
          <w:sz w:val="28"/>
          <w:szCs w:val="28"/>
          <w:lang w:val="fr-FR"/>
        </w:rPr>
        <w:t xml:space="preserve"> à Dosso. La Mairie a octroyé un terrain de cinq (5) hectares sis en face du centre SOS-Village </w:t>
      </w:r>
      <w:r w:rsidR="008A693F" w:rsidRPr="004C76EA">
        <w:rPr>
          <w:rFonts w:ascii="Times New Roman" w:hAnsi="Times New Roman" w:cs="Times New Roman"/>
          <w:sz w:val="28"/>
          <w:szCs w:val="28"/>
          <w:lang w:val="fr-FR"/>
        </w:rPr>
        <w:lastRenderedPageBreak/>
        <w:t>d’Enfants lors</w:t>
      </w:r>
      <w:r w:rsidR="00190F4E" w:rsidRPr="004C76EA">
        <w:rPr>
          <w:rFonts w:ascii="Times New Roman" w:hAnsi="Times New Roman" w:cs="Times New Roman"/>
          <w:sz w:val="28"/>
          <w:szCs w:val="28"/>
          <w:lang w:val="fr-FR"/>
        </w:rPr>
        <w:t xml:space="preserve"> de la visite </w:t>
      </w:r>
      <w:r w:rsidR="008A6B22" w:rsidRPr="004C76EA">
        <w:rPr>
          <w:rFonts w:ascii="Times New Roman" w:hAnsi="Times New Roman" w:cs="Times New Roman"/>
          <w:sz w:val="28"/>
          <w:szCs w:val="28"/>
          <w:lang w:val="fr-FR"/>
        </w:rPr>
        <w:t xml:space="preserve">de travail </w:t>
      </w:r>
      <w:r w:rsidR="00190F4E" w:rsidRPr="004C76EA">
        <w:rPr>
          <w:rFonts w:ascii="Times New Roman" w:hAnsi="Times New Roman" w:cs="Times New Roman"/>
          <w:sz w:val="28"/>
          <w:szCs w:val="28"/>
          <w:lang w:val="fr-FR"/>
        </w:rPr>
        <w:t>du Ministre de l’</w:t>
      </w:r>
      <w:r w:rsidR="00F169D9" w:rsidRPr="004C76EA">
        <w:rPr>
          <w:rFonts w:ascii="Times New Roman" w:hAnsi="Times New Roman" w:cs="Times New Roman"/>
          <w:sz w:val="28"/>
          <w:szCs w:val="28"/>
          <w:lang w:val="fr-FR"/>
        </w:rPr>
        <w:t xml:space="preserve">Education Nationale Monsieur </w:t>
      </w:r>
      <w:r w:rsidR="008A693F" w:rsidRPr="008A693F">
        <w:rPr>
          <w:rFonts w:ascii="Times New Roman" w:hAnsi="Times New Roman" w:cs="Times New Roman"/>
          <w:b/>
          <w:sz w:val="24"/>
          <w:szCs w:val="28"/>
          <w:lang w:val="fr-FR"/>
        </w:rPr>
        <w:t>NATATOU</w:t>
      </w:r>
      <w:r w:rsidR="00A24859" w:rsidRPr="008A693F">
        <w:rPr>
          <w:rFonts w:ascii="Times New Roman" w:hAnsi="Times New Roman" w:cs="Times New Roman"/>
          <w:b/>
          <w:sz w:val="28"/>
          <w:szCs w:val="28"/>
          <w:lang w:val="fr-FR"/>
        </w:rPr>
        <w:t xml:space="preserve"> Ibrahim</w:t>
      </w:r>
      <w:r w:rsidR="003A2447" w:rsidRPr="004C76EA">
        <w:rPr>
          <w:rFonts w:ascii="Times New Roman" w:hAnsi="Times New Roman" w:cs="Times New Roman"/>
          <w:sz w:val="28"/>
          <w:szCs w:val="28"/>
          <w:lang w:val="fr-FR"/>
        </w:rPr>
        <w:t xml:space="preserve"> au mois d’avril </w:t>
      </w:r>
      <w:r w:rsidR="00540D4F" w:rsidRPr="004C76EA">
        <w:rPr>
          <w:rFonts w:ascii="Times New Roman" w:hAnsi="Times New Roman" w:cs="Times New Roman"/>
          <w:sz w:val="28"/>
          <w:szCs w:val="28"/>
          <w:lang w:val="fr-FR"/>
        </w:rPr>
        <w:t>2023.</w:t>
      </w:r>
    </w:p>
    <w:p w:rsidR="002D2A9B" w:rsidRPr="004C76EA" w:rsidRDefault="00A24859" w:rsidP="00454A68">
      <w:pPr>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 xml:space="preserve">L’unité De Boue De Vidange, </w:t>
      </w:r>
      <w:r w:rsidRPr="004C76EA">
        <w:rPr>
          <w:rFonts w:ascii="Times New Roman" w:hAnsi="Times New Roman" w:cs="Times New Roman"/>
          <w:sz w:val="28"/>
          <w:szCs w:val="28"/>
          <w:lang w:val="fr-FR"/>
        </w:rPr>
        <w:t>un terrain de cinq (5) hectares a été octroyé su</w:t>
      </w:r>
      <w:r w:rsidR="00DE3A32">
        <w:rPr>
          <w:rFonts w:ascii="Times New Roman" w:hAnsi="Times New Roman" w:cs="Times New Roman"/>
          <w:sz w:val="28"/>
          <w:szCs w:val="28"/>
          <w:lang w:val="fr-FR"/>
        </w:rPr>
        <w:t>r</w:t>
      </w:r>
      <w:r w:rsidRPr="004C76EA">
        <w:rPr>
          <w:rFonts w:ascii="Times New Roman" w:hAnsi="Times New Roman" w:cs="Times New Roman"/>
          <w:sz w:val="28"/>
          <w:szCs w:val="28"/>
          <w:lang w:val="fr-FR"/>
        </w:rPr>
        <w:t xml:space="preserve"> la </w:t>
      </w:r>
      <w:r w:rsidR="00E611A7" w:rsidRPr="004C76EA">
        <w:rPr>
          <w:rFonts w:ascii="Times New Roman" w:hAnsi="Times New Roman" w:cs="Times New Roman"/>
          <w:sz w:val="28"/>
          <w:szCs w:val="28"/>
          <w:lang w:val="fr-FR"/>
        </w:rPr>
        <w:t>demande</w:t>
      </w:r>
      <w:r w:rsidR="00E611A7">
        <w:rPr>
          <w:rFonts w:ascii="Times New Roman" w:hAnsi="Times New Roman" w:cs="Times New Roman"/>
          <w:sz w:val="28"/>
          <w:szCs w:val="28"/>
          <w:lang w:val="fr-FR"/>
        </w:rPr>
        <w:t xml:space="preserve"> de l’Etat à travers la Direction</w:t>
      </w:r>
      <w:r w:rsidRPr="004C76EA">
        <w:rPr>
          <w:rFonts w:ascii="Times New Roman" w:hAnsi="Times New Roman" w:cs="Times New Roman"/>
          <w:sz w:val="28"/>
          <w:szCs w:val="28"/>
          <w:lang w:val="fr-FR"/>
        </w:rPr>
        <w:t xml:space="preserve"> </w:t>
      </w:r>
      <w:r w:rsidR="00E611A7">
        <w:rPr>
          <w:rFonts w:ascii="Times New Roman" w:hAnsi="Times New Roman" w:cs="Times New Roman"/>
          <w:sz w:val="28"/>
          <w:szCs w:val="28"/>
          <w:lang w:val="fr-FR"/>
        </w:rPr>
        <w:t>régionale</w:t>
      </w:r>
      <w:r w:rsidRPr="004C76EA">
        <w:rPr>
          <w:rFonts w:ascii="Times New Roman" w:hAnsi="Times New Roman" w:cs="Times New Roman"/>
          <w:sz w:val="28"/>
          <w:szCs w:val="28"/>
          <w:lang w:val="fr-FR"/>
        </w:rPr>
        <w:t xml:space="preserve"> de l’hydraulique </w:t>
      </w:r>
      <w:r w:rsidR="00E611A7">
        <w:rPr>
          <w:rFonts w:ascii="Times New Roman" w:hAnsi="Times New Roman" w:cs="Times New Roman"/>
          <w:sz w:val="28"/>
          <w:szCs w:val="28"/>
          <w:lang w:val="fr-FR"/>
        </w:rPr>
        <w:t xml:space="preserve">à l’instar </w:t>
      </w:r>
      <w:r w:rsidRPr="004C76EA">
        <w:rPr>
          <w:rFonts w:ascii="Times New Roman" w:hAnsi="Times New Roman" w:cs="Times New Roman"/>
          <w:sz w:val="28"/>
          <w:szCs w:val="28"/>
          <w:lang w:val="fr-FR"/>
        </w:rPr>
        <w:t xml:space="preserve">de quatre </w:t>
      </w:r>
      <w:r w:rsidR="00E611A7">
        <w:rPr>
          <w:rFonts w:ascii="Times New Roman" w:hAnsi="Times New Roman" w:cs="Times New Roman"/>
          <w:sz w:val="28"/>
          <w:szCs w:val="28"/>
          <w:lang w:val="fr-FR"/>
        </w:rPr>
        <w:t xml:space="preserve">autres </w:t>
      </w:r>
      <w:r w:rsidR="00E611A7" w:rsidRPr="004C76EA">
        <w:rPr>
          <w:rFonts w:ascii="Times New Roman" w:hAnsi="Times New Roman" w:cs="Times New Roman"/>
          <w:sz w:val="28"/>
          <w:szCs w:val="28"/>
          <w:lang w:val="fr-FR"/>
        </w:rPr>
        <w:t>régions</w:t>
      </w:r>
      <w:r w:rsidR="00E611A7">
        <w:rPr>
          <w:rFonts w:ascii="Times New Roman" w:hAnsi="Times New Roman" w:cs="Times New Roman"/>
          <w:sz w:val="28"/>
          <w:szCs w:val="28"/>
          <w:lang w:val="fr-FR"/>
        </w:rPr>
        <w:t xml:space="preserve"> </w:t>
      </w:r>
      <w:r w:rsidR="0083587B" w:rsidRPr="004C76EA">
        <w:rPr>
          <w:rFonts w:ascii="Times New Roman" w:hAnsi="Times New Roman" w:cs="Times New Roman"/>
          <w:sz w:val="28"/>
          <w:szCs w:val="28"/>
          <w:lang w:val="fr-FR"/>
        </w:rPr>
        <w:t>et sous financement de la Banque Mondiale</w:t>
      </w:r>
      <w:r w:rsidR="00E611A7">
        <w:rPr>
          <w:rFonts w:ascii="Times New Roman" w:hAnsi="Times New Roman" w:cs="Times New Roman"/>
          <w:sz w:val="28"/>
          <w:szCs w:val="28"/>
          <w:lang w:val="fr-FR"/>
        </w:rPr>
        <w:t>, pour l’installation d’une « </w:t>
      </w:r>
      <w:r w:rsidR="00E611A7" w:rsidRPr="00E611A7">
        <w:rPr>
          <w:rFonts w:ascii="Times New Roman" w:hAnsi="Times New Roman" w:cs="Times New Roman"/>
          <w:i/>
          <w:sz w:val="28"/>
          <w:szCs w:val="28"/>
          <w:lang w:val="fr-FR"/>
        </w:rPr>
        <w:t>Unité</w:t>
      </w:r>
      <w:r w:rsidRPr="00E611A7">
        <w:rPr>
          <w:rFonts w:ascii="Times New Roman" w:hAnsi="Times New Roman" w:cs="Times New Roman"/>
          <w:i/>
          <w:sz w:val="28"/>
          <w:szCs w:val="28"/>
          <w:lang w:val="fr-FR"/>
        </w:rPr>
        <w:t xml:space="preserve"> de </w:t>
      </w:r>
      <w:r w:rsidR="0083587B" w:rsidRPr="00E611A7">
        <w:rPr>
          <w:rFonts w:ascii="Times New Roman" w:hAnsi="Times New Roman" w:cs="Times New Roman"/>
          <w:i/>
          <w:sz w:val="28"/>
          <w:szCs w:val="28"/>
          <w:lang w:val="fr-FR"/>
        </w:rPr>
        <w:t xml:space="preserve">traitement et de </w:t>
      </w:r>
      <w:r w:rsidRPr="00E611A7">
        <w:rPr>
          <w:rFonts w:ascii="Times New Roman" w:hAnsi="Times New Roman" w:cs="Times New Roman"/>
          <w:i/>
          <w:sz w:val="28"/>
          <w:szCs w:val="28"/>
          <w:lang w:val="fr-FR"/>
        </w:rPr>
        <w:t>transformation</w:t>
      </w:r>
      <w:r w:rsidR="00E611A7">
        <w:rPr>
          <w:rFonts w:ascii="Times New Roman" w:hAnsi="Times New Roman" w:cs="Times New Roman"/>
          <w:sz w:val="28"/>
          <w:szCs w:val="28"/>
          <w:lang w:val="fr-FR"/>
        </w:rPr>
        <w:t> »</w:t>
      </w:r>
      <w:r w:rsidRPr="004C76EA">
        <w:rPr>
          <w:rFonts w:ascii="Times New Roman" w:hAnsi="Times New Roman" w:cs="Times New Roman"/>
          <w:sz w:val="28"/>
          <w:szCs w:val="28"/>
          <w:lang w:val="fr-FR"/>
        </w:rPr>
        <w:t xml:space="preserve"> des eaux us</w:t>
      </w:r>
      <w:r w:rsidR="0083587B" w:rsidRPr="004C76EA">
        <w:rPr>
          <w:rFonts w:ascii="Times New Roman" w:hAnsi="Times New Roman" w:cs="Times New Roman"/>
          <w:sz w:val="28"/>
          <w:szCs w:val="28"/>
          <w:lang w:val="fr-FR"/>
        </w:rPr>
        <w:t>é</w:t>
      </w:r>
      <w:r w:rsidRPr="004C76EA">
        <w:rPr>
          <w:rFonts w:ascii="Times New Roman" w:hAnsi="Times New Roman" w:cs="Times New Roman"/>
          <w:sz w:val="28"/>
          <w:szCs w:val="28"/>
          <w:lang w:val="fr-FR"/>
        </w:rPr>
        <w:t xml:space="preserve">es en plusieurs </w:t>
      </w:r>
      <w:r w:rsidR="00D0176C" w:rsidRPr="004C76EA">
        <w:rPr>
          <w:rFonts w:ascii="Times New Roman" w:hAnsi="Times New Roman" w:cs="Times New Roman"/>
          <w:sz w:val="28"/>
          <w:szCs w:val="28"/>
          <w:lang w:val="fr-FR"/>
        </w:rPr>
        <w:t>composé</w:t>
      </w:r>
      <w:r w:rsidRPr="004C76EA">
        <w:rPr>
          <w:rFonts w:ascii="Times New Roman" w:hAnsi="Times New Roman" w:cs="Times New Roman"/>
          <w:sz w:val="28"/>
          <w:szCs w:val="28"/>
          <w:lang w:val="fr-FR"/>
        </w:rPr>
        <w:t xml:space="preserve">s chimiques utilisables dans le secteur de l’agriculture. </w:t>
      </w:r>
    </w:p>
    <w:p w:rsidR="00044A76" w:rsidRPr="004C76EA" w:rsidRDefault="009F78F2" w:rsidP="00454A68">
      <w:pPr>
        <w:jc w:val="both"/>
        <w:rPr>
          <w:rFonts w:ascii="Times New Roman" w:hAnsi="Times New Roman" w:cs="Times New Roman"/>
          <w:b/>
          <w:sz w:val="28"/>
          <w:szCs w:val="28"/>
          <w:lang w:val="fr-FR"/>
        </w:rPr>
      </w:pPr>
      <w:r w:rsidRPr="004C76EA">
        <w:rPr>
          <w:rFonts w:ascii="Times New Roman" w:hAnsi="Times New Roman" w:cs="Times New Roman"/>
          <w:b/>
          <w:sz w:val="28"/>
          <w:szCs w:val="28"/>
          <w:lang w:val="fr-FR"/>
        </w:rPr>
        <w:t>L’Aménagement de la Mare de Baguié-Koara</w:t>
      </w:r>
      <w:r w:rsidR="0083587B" w:rsidRPr="004C76EA">
        <w:rPr>
          <w:rFonts w:ascii="Times New Roman" w:hAnsi="Times New Roman" w:cs="Times New Roman"/>
          <w:b/>
          <w:sz w:val="28"/>
          <w:szCs w:val="28"/>
          <w:lang w:val="fr-FR"/>
        </w:rPr>
        <w:t xml:space="preserve">, </w:t>
      </w:r>
    </w:p>
    <w:p w:rsidR="00941247" w:rsidRPr="004C76EA" w:rsidRDefault="00044A76"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C</w:t>
      </w:r>
      <w:r w:rsidR="00212ECD" w:rsidRPr="004C76EA">
        <w:rPr>
          <w:rFonts w:ascii="Times New Roman" w:hAnsi="Times New Roman" w:cs="Times New Roman"/>
          <w:sz w:val="28"/>
          <w:szCs w:val="28"/>
          <w:lang w:val="fr-FR"/>
        </w:rPr>
        <w:t>e</w:t>
      </w:r>
      <w:r w:rsidRPr="004C76EA">
        <w:rPr>
          <w:rFonts w:ascii="Times New Roman" w:hAnsi="Times New Roman" w:cs="Times New Roman"/>
          <w:sz w:val="28"/>
          <w:szCs w:val="28"/>
          <w:lang w:val="fr-FR"/>
        </w:rPr>
        <w:t xml:space="preserve"> </w:t>
      </w:r>
      <w:r w:rsidR="00212ECD" w:rsidRPr="004C76EA">
        <w:rPr>
          <w:rFonts w:ascii="Times New Roman" w:hAnsi="Times New Roman" w:cs="Times New Roman"/>
          <w:sz w:val="28"/>
          <w:szCs w:val="28"/>
          <w:lang w:val="fr-FR"/>
        </w:rPr>
        <w:t xml:space="preserve">site fait </w:t>
      </w:r>
      <w:r w:rsidR="00343F2C" w:rsidRPr="004C76EA">
        <w:rPr>
          <w:rFonts w:ascii="Times New Roman" w:hAnsi="Times New Roman" w:cs="Times New Roman"/>
          <w:sz w:val="28"/>
          <w:szCs w:val="28"/>
          <w:lang w:val="fr-FR"/>
        </w:rPr>
        <w:t>partie</w:t>
      </w:r>
      <w:r w:rsidR="00212ECD" w:rsidRPr="004C76EA">
        <w:rPr>
          <w:rFonts w:ascii="Times New Roman" w:hAnsi="Times New Roman" w:cs="Times New Roman"/>
          <w:sz w:val="28"/>
          <w:szCs w:val="28"/>
          <w:lang w:val="fr-FR"/>
        </w:rPr>
        <w:t xml:space="preserve"> d’un lot de travaux d’investissement qu’a accordé la Banque Mondiale à la Commune urbaine de D</w:t>
      </w:r>
      <w:r w:rsidRPr="004C76EA">
        <w:rPr>
          <w:rFonts w:ascii="Times New Roman" w:hAnsi="Times New Roman" w:cs="Times New Roman"/>
          <w:sz w:val="28"/>
          <w:szCs w:val="28"/>
          <w:lang w:val="fr-FR"/>
        </w:rPr>
        <w:t>osso à travers le</w:t>
      </w:r>
      <w:r w:rsidR="00212ECD" w:rsidRPr="004C76EA">
        <w:rPr>
          <w:rFonts w:ascii="Times New Roman" w:hAnsi="Times New Roman" w:cs="Times New Roman"/>
          <w:sz w:val="28"/>
          <w:szCs w:val="28"/>
          <w:lang w:val="fr-FR"/>
        </w:rPr>
        <w:t xml:space="preserve"> projet </w:t>
      </w:r>
      <w:r w:rsidRPr="004C76EA">
        <w:rPr>
          <w:rFonts w:ascii="Times New Roman" w:hAnsi="Times New Roman" w:cs="Times New Roman"/>
          <w:sz w:val="28"/>
          <w:szCs w:val="28"/>
          <w:lang w:val="fr-FR"/>
        </w:rPr>
        <w:t xml:space="preserve">dénommé </w:t>
      </w:r>
      <w:r w:rsidR="00212ECD" w:rsidRPr="004C76EA">
        <w:rPr>
          <w:rFonts w:ascii="Times New Roman" w:hAnsi="Times New Roman" w:cs="Times New Roman"/>
          <w:sz w:val="28"/>
          <w:szCs w:val="28"/>
          <w:lang w:val="fr-FR"/>
        </w:rPr>
        <w:t>‘’</w:t>
      </w:r>
      <w:r w:rsidR="00212ECD" w:rsidRPr="004C76EA">
        <w:rPr>
          <w:rFonts w:ascii="Times New Roman" w:hAnsi="Times New Roman" w:cs="Times New Roman"/>
          <w:b/>
          <w:sz w:val="28"/>
          <w:szCs w:val="28"/>
          <w:lang w:val="fr-FR"/>
        </w:rPr>
        <w:t>PUDIREM</w:t>
      </w:r>
      <w:r w:rsidR="00212ECD" w:rsidRPr="004C76EA">
        <w:rPr>
          <w:rFonts w:ascii="Times New Roman" w:hAnsi="Times New Roman" w:cs="Times New Roman"/>
          <w:sz w:val="28"/>
          <w:szCs w:val="28"/>
          <w:lang w:val="fr-FR"/>
        </w:rPr>
        <w:t xml:space="preserve">’’. En effet, après </w:t>
      </w:r>
      <w:r w:rsidR="00941247" w:rsidRPr="004C76EA">
        <w:rPr>
          <w:rFonts w:ascii="Times New Roman" w:hAnsi="Times New Roman" w:cs="Times New Roman"/>
          <w:sz w:val="28"/>
          <w:szCs w:val="28"/>
          <w:lang w:val="fr-FR"/>
        </w:rPr>
        <w:t>la phase du</w:t>
      </w:r>
      <w:r w:rsidR="00212ECD" w:rsidRPr="004C76EA">
        <w:rPr>
          <w:rFonts w:ascii="Times New Roman" w:hAnsi="Times New Roman" w:cs="Times New Roman"/>
          <w:sz w:val="28"/>
          <w:szCs w:val="28"/>
          <w:lang w:val="fr-FR"/>
        </w:rPr>
        <w:t xml:space="preserve"> projet ‘’</w:t>
      </w:r>
      <w:r w:rsidR="00212ECD" w:rsidRPr="004C76EA">
        <w:rPr>
          <w:rFonts w:ascii="Times New Roman" w:hAnsi="Times New Roman" w:cs="Times New Roman"/>
          <w:b/>
          <w:sz w:val="28"/>
          <w:szCs w:val="28"/>
          <w:lang w:val="fr-FR"/>
        </w:rPr>
        <w:t>PGRCDU</w:t>
      </w:r>
      <w:r w:rsidR="00212ECD" w:rsidRPr="004C76EA">
        <w:rPr>
          <w:rFonts w:ascii="Times New Roman" w:hAnsi="Times New Roman" w:cs="Times New Roman"/>
          <w:sz w:val="28"/>
          <w:szCs w:val="28"/>
          <w:lang w:val="fr-FR"/>
        </w:rPr>
        <w:t>’’</w:t>
      </w:r>
      <w:r w:rsidR="00941247" w:rsidRPr="004C76EA">
        <w:rPr>
          <w:rFonts w:ascii="Times New Roman" w:hAnsi="Times New Roman" w:cs="Times New Roman"/>
          <w:sz w:val="28"/>
          <w:szCs w:val="28"/>
          <w:lang w:val="fr-FR"/>
        </w:rPr>
        <w:t xml:space="preserve"> de la période </w:t>
      </w:r>
      <w:r w:rsidR="00212ECD" w:rsidRPr="004C76EA">
        <w:rPr>
          <w:rFonts w:ascii="Times New Roman" w:hAnsi="Times New Roman" w:cs="Times New Roman"/>
          <w:sz w:val="28"/>
          <w:szCs w:val="28"/>
          <w:lang w:val="fr-FR"/>
        </w:rPr>
        <w:t>2018</w:t>
      </w:r>
      <w:r w:rsidR="00941247" w:rsidRPr="004C76EA">
        <w:rPr>
          <w:rFonts w:ascii="Times New Roman" w:hAnsi="Times New Roman" w:cs="Times New Roman"/>
          <w:sz w:val="28"/>
          <w:szCs w:val="28"/>
          <w:lang w:val="fr-FR"/>
        </w:rPr>
        <w:t>-</w:t>
      </w:r>
      <w:r w:rsidR="00212ECD" w:rsidRPr="004C76EA">
        <w:rPr>
          <w:rFonts w:ascii="Times New Roman" w:hAnsi="Times New Roman" w:cs="Times New Roman"/>
          <w:sz w:val="28"/>
          <w:szCs w:val="28"/>
          <w:lang w:val="fr-FR"/>
        </w:rPr>
        <w:t>2022</w:t>
      </w:r>
      <w:r w:rsidRPr="004C76EA">
        <w:rPr>
          <w:rFonts w:ascii="Times New Roman" w:hAnsi="Times New Roman" w:cs="Times New Roman"/>
          <w:sz w:val="28"/>
          <w:szCs w:val="28"/>
          <w:lang w:val="fr-FR"/>
        </w:rPr>
        <w:t xml:space="preserve">, la commune va </w:t>
      </w:r>
      <w:r w:rsidR="00343F2C">
        <w:rPr>
          <w:rFonts w:ascii="Times New Roman" w:hAnsi="Times New Roman" w:cs="Times New Roman"/>
          <w:sz w:val="28"/>
          <w:szCs w:val="28"/>
          <w:lang w:val="fr-FR"/>
        </w:rPr>
        <w:t>en plus</w:t>
      </w:r>
      <w:r w:rsidRPr="004C76EA">
        <w:rPr>
          <w:rFonts w:ascii="Times New Roman" w:hAnsi="Times New Roman" w:cs="Times New Roman"/>
          <w:sz w:val="28"/>
          <w:szCs w:val="28"/>
          <w:lang w:val="fr-FR"/>
        </w:rPr>
        <w:t xml:space="preserve"> bénéfici</w:t>
      </w:r>
      <w:r w:rsidR="00212ECD" w:rsidRPr="004C76EA">
        <w:rPr>
          <w:rFonts w:ascii="Times New Roman" w:hAnsi="Times New Roman" w:cs="Times New Roman"/>
          <w:sz w:val="28"/>
          <w:szCs w:val="28"/>
          <w:lang w:val="fr-FR"/>
        </w:rPr>
        <w:t>er de p</w:t>
      </w:r>
      <w:r w:rsidR="00941247" w:rsidRPr="004C76EA">
        <w:rPr>
          <w:rFonts w:ascii="Times New Roman" w:hAnsi="Times New Roman" w:cs="Times New Roman"/>
          <w:sz w:val="28"/>
          <w:szCs w:val="28"/>
          <w:lang w:val="fr-FR"/>
        </w:rPr>
        <w:t>lusieurs investissements dans le</w:t>
      </w:r>
      <w:r w:rsidR="00343F2C">
        <w:rPr>
          <w:rFonts w:ascii="Times New Roman" w:hAnsi="Times New Roman" w:cs="Times New Roman"/>
          <w:sz w:val="28"/>
          <w:szCs w:val="28"/>
          <w:lang w:val="fr-FR"/>
        </w:rPr>
        <w:t xml:space="preserve"> secteur </w:t>
      </w:r>
      <w:r w:rsidR="00941247" w:rsidRPr="004C76EA">
        <w:rPr>
          <w:rFonts w:ascii="Times New Roman" w:hAnsi="Times New Roman" w:cs="Times New Roman"/>
          <w:sz w:val="28"/>
          <w:szCs w:val="28"/>
          <w:lang w:val="fr-FR"/>
        </w:rPr>
        <w:t>de l’</w:t>
      </w:r>
      <w:r w:rsidR="00343F2C" w:rsidRPr="004C76EA">
        <w:rPr>
          <w:rFonts w:ascii="Times New Roman" w:hAnsi="Times New Roman" w:cs="Times New Roman"/>
          <w:sz w:val="28"/>
          <w:szCs w:val="28"/>
          <w:lang w:val="fr-FR"/>
        </w:rPr>
        <w:t>Aménagement</w:t>
      </w:r>
      <w:r w:rsidR="00941247" w:rsidRPr="004C76EA">
        <w:rPr>
          <w:rFonts w:ascii="Times New Roman" w:hAnsi="Times New Roman" w:cs="Times New Roman"/>
          <w:sz w:val="28"/>
          <w:szCs w:val="28"/>
          <w:lang w:val="fr-FR"/>
        </w:rPr>
        <w:t xml:space="preserve"> Urbain tel</w:t>
      </w:r>
      <w:r w:rsidR="00343F2C">
        <w:rPr>
          <w:rFonts w:ascii="Times New Roman" w:hAnsi="Times New Roman" w:cs="Times New Roman"/>
          <w:sz w:val="28"/>
          <w:szCs w:val="28"/>
          <w:lang w:val="fr-FR"/>
        </w:rPr>
        <w:t>s que</w:t>
      </w:r>
      <w:r w:rsidR="00941247" w:rsidRPr="004C76EA">
        <w:rPr>
          <w:rFonts w:ascii="Times New Roman" w:hAnsi="Times New Roman" w:cs="Times New Roman"/>
          <w:sz w:val="28"/>
          <w:szCs w:val="28"/>
          <w:lang w:val="fr-FR"/>
        </w:rPr>
        <w:t>: le traitement de kori</w:t>
      </w:r>
      <w:r w:rsidR="00343F2C">
        <w:rPr>
          <w:rFonts w:ascii="Times New Roman" w:hAnsi="Times New Roman" w:cs="Times New Roman"/>
          <w:sz w:val="28"/>
          <w:szCs w:val="28"/>
          <w:lang w:val="fr-FR"/>
        </w:rPr>
        <w:t>s</w:t>
      </w:r>
      <w:r w:rsidR="00941247" w:rsidRPr="004C76EA">
        <w:rPr>
          <w:rFonts w:ascii="Times New Roman" w:hAnsi="Times New Roman" w:cs="Times New Roman"/>
          <w:sz w:val="28"/>
          <w:szCs w:val="28"/>
          <w:lang w:val="fr-FR"/>
        </w:rPr>
        <w:t xml:space="preserve"> (</w:t>
      </w:r>
      <w:r w:rsidR="00343F2C" w:rsidRPr="004C76EA">
        <w:rPr>
          <w:rFonts w:ascii="Times New Roman" w:hAnsi="Times New Roman" w:cs="Times New Roman"/>
          <w:sz w:val="28"/>
          <w:szCs w:val="28"/>
          <w:lang w:val="fr-FR"/>
        </w:rPr>
        <w:t>côté</w:t>
      </w:r>
      <w:r w:rsidR="00941247" w:rsidRPr="004C76EA">
        <w:rPr>
          <w:rFonts w:ascii="Times New Roman" w:hAnsi="Times New Roman" w:cs="Times New Roman"/>
          <w:sz w:val="28"/>
          <w:szCs w:val="28"/>
          <w:lang w:val="fr-FR"/>
        </w:rPr>
        <w:t xml:space="preserve"> sud et </w:t>
      </w:r>
      <w:r w:rsidR="00343F2C" w:rsidRPr="004C76EA">
        <w:rPr>
          <w:rFonts w:ascii="Times New Roman" w:hAnsi="Times New Roman" w:cs="Times New Roman"/>
          <w:sz w:val="28"/>
          <w:szCs w:val="28"/>
          <w:lang w:val="fr-FR"/>
        </w:rPr>
        <w:t>côté</w:t>
      </w:r>
      <w:r w:rsidR="00941247" w:rsidRPr="004C76EA">
        <w:rPr>
          <w:rFonts w:ascii="Times New Roman" w:hAnsi="Times New Roman" w:cs="Times New Roman"/>
          <w:sz w:val="28"/>
          <w:szCs w:val="28"/>
          <w:lang w:val="fr-FR"/>
        </w:rPr>
        <w:t xml:space="preserve"> nord) de la ville de D</w:t>
      </w:r>
      <w:r w:rsidR="00566BCB" w:rsidRPr="004C76EA">
        <w:rPr>
          <w:rFonts w:ascii="Times New Roman" w:hAnsi="Times New Roman" w:cs="Times New Roman"/>
          <w:sz w:val="28"/>
          <w:szCs w:val="28"/>
          <w:lang w:val="fr-FR"/>
        </w:rPr>
        <w:t xml:space="preserve">osso, </w:t>
      </w:r>
      <w:r w:rsidR="00941247" w:rsidRPr="004C76EA">
        <w:rPr>
          <w:rFonts w:ascii="Times New Roman" w:hAnsi="Times New Roman" w:cs="Times New Roman"/>
          <w:sz w:val="28"/>
          <w:szCs w:val="28"/>
          <w:lang w:val="fr-FR"/>
        </w:rPr>
        <w:t xml:space="preserve">la construction de classes en matériau </w:t>
      </w:r>
      <w:r w:rsidR="00343F2C" w:rsidRPr="004C76EA">
        <w:rPr>
          <w:rFonts w:ascii="Times New Roman" w:hAnsi="Times New Roman" w:cs="Times New Roman"/>
          <w:sz w:val="28"/>
          <w:szCs w:val="28"/>
          <w:lang w:val="fr-FR"/>
        </w:rPr>
        <w:t>définitif</w:t>
      </w:r>
      <w:r w:rsidR="00941247" w:rsidRPr="004C76EA">
        <w:rPr>
          <w:rFonts w:ascii="Times New Roman" w:hAnsi="Times New Roman" w:cs="Times New Roman"/>
          <w:sz w:val="28"/>
          <w:szCs w:val="28"/>
          <w:lang w:val="fr-FR"/>
        </w:rPr>
        <w:t xml:space="preserve"> à l’école Banizoumbou, des collecteurs d’é</w:t>
      </w:r>
      <w:r w:rsidR="00566BCB" w:rsidRPr="004C76EA">
        <w:rPr>
          <w:rFonts w:ascii="Times New Roman" w:hAnsi="Times New Roman" w:cs="Times New Roman"/>
          <w:sz w:val="28"/>
          <w:szCs w:val="28"/>
          <w:lang w:val="fr-FR"/>
        </w:rPr>
        <w:t>vacuation des eaux de pluie, deux</w:t>
      </w:r>
      <w:r w:rsidR="00941247" w:rsidRPr="004C76EA">
        <w:rPr>
          <w:rFonts w:ascii="Times New Roman" w:hAnsi="Times New Roman" w:cs="Times New Roman"/>
          <w:sz w:val="28"/>
          <w:szCs w:val="28"/>
          <w:lang w:val="fr-FR"/>
        </w:rPr>
        <w:t xml:space="preserve"> routes pav</w:t>
      </w:r>
      <w:r w:rsidR="00343F2C">
        <w:rPr>
          <w:rFonts w:ascii="Times New Roman" w:hAnsi="Times New Roman" w:cs="Times New Roman"/>
          <w:sz w:val="28"/>
          <w:szCs w:val="28"/>
          <w:lang w:val="fr-FR"/>
        </w:rPr>
        <w:t>é</w:t>
      </w:r>
      <w:r w:rsidR="00941247" w:rsidRPr="004C76EA">
        <w:rPr>
          <w:rFonts w:ascii="Times New Roman" w:hAnsi="Times New Roman" w:cs="Times New Roman"/>
          <w:sz w:val="28"/>
          <w:szCs w:val="28"/>
          <w:lang w:val="fr-FR"/>
        </w:rPr>
        <w:t>es</w:t>
      </w:r>
      <w:r w:rsidR="00343F2C">
        <w:rPr>
          <w:rFonts w:ascii="Times New Roman" w:hAnsi="Times New Roman" w:cs="Times New Roman"/>
          <w:sz w:val="28"/>
          <w:szCs w:val="28"/>
          <w:lang w:val="fr-FR"/>
        </w:rPr>
        <w:t xml:space="preserve"> de </w:t>
      </w:r>
      <w:r w:rsidR="00DE3A32">
        <w:rPr>
          <w:rFonts w:ascii="Times New Roman" w:hAnsi="Times New Roman" w:cs="Times New Roman"/>
          <w:sz w:val="28"/>
          <w:szCs w:val="28"/>
          <w:lang w:val="fr-FR"/>
        </w:rPr>
        <w:t>drainage</w:t>
      </w:r>
      <w:r w:rsidR="00343F2C">
        <w:rPr>
          <w:rFonts w:ascii="Times New Roman" w:hAnsi="Times New Roman" w:cs="Times New Roman"/>
          <w:sz w:val="28"/>
          <w:szCs w:val="28"/>
          <w:lang w:val="fr-FR"/>
        </w:rPr>
        <w:t xml:space="preserve"> des </w:t>
      </w:r>
      <w:r w:rsidR="00566BCB" w:rsidRPr="004C76EA">
        <w:rPr>
          <w:rFonts w:ascii="Times New Roman" w:hAnsi="Times New Roman" w:cs="Times New Roman"/>
          <w:sz w:val="28"/>
          <w:szCs w:val="28"/>
          <w:lang w:val="fr-FR"/>
        </w:rPr>
        <w:t>eau</w:t>
      </w:r>
      <w:r w:rsidR="00343F2C">
        <w:rPr>
          <w:rFonts w:ascii="Times New Roman" w:hAnsi="Times New Roman" w:cs="Times New Roman"/>
          <w:sz w:val="28"/>
          <w:szCs w:val="28"/>
          <w:lang w:val="fr-FR"/>
        </w:rPr>
        <w:t>x</w:t>
      </w:r>
      <w:r w:rsidR="00566BCB" w:rsidRPr="004C76EA">
        <w:rPr>
          <w:rFonts w:ascii="Times New Roman" w:hAnsi="Times New Roman" w:cs="Times New Roman"/>
          <w:sz w:val="28"/>
          <w:szCs w:val="28"/>
          <w:lang w:val="fr-FR"/>
        </w:rPr>
        <w:t xml:space="preserve"> de pluie</w:t>
      </w:r>
      <w:r w:rsidR="00941247" w:rsidRPr="004C76EA">
        <w:rPr>
          <w:rFonts w:ascii="Times New Roman" w:hAnsi="Times New Roman" w:cs="Times New Roman"/>
          <w:sz w:val="28"/>
          <w:szCs w:val="28"/>
          <w:lang w:val="fr-FR"/>
        </w:rPr>
        <w:t xml:space="preserve"> et enfin l’aménagement de la mare de Baguié-Koara.</w:t>
      </w:r>
      <w:r w:rsidRPr="004C76EA">
        <w:rPr>
          <w:rFonts w:ascii="Times New Roman" w:hAnsi="Times New Roman" w:cs="Times New Roman"/>
          <w:sz w:val="28"/>
          <w:szCs w:val="28"/>
          <w:lang w:val="fr-FR"/>
        </w:rPr>
        <w:t xml:space="preserve"> </w:t>
      </w:r>
      <w:r w:rsidR="001578AA" w:rsidRPr="004C76EA">
        <w:rPr>
          <w:rFonts w:ascii="Times New Roman" w:hAnsi="Times New Roman" w:cs="Times New Roman"/>
          <w:sz w:val="28"/>
          <w:szCs w:val="28"/>
          <w:lang w:val="fr-FR"/>
        </w:rPr>
        <w:t>Ce</w:t>
      </w:r>
      <w:r w:rsidRPr="004C76EA">
        <w:rPr>
          <w:rFonts w:ascii="Times New Roman" w:hAnsi="Times New Roman" w:cs="Times New Roman"/>
          <w:sz w:val="28"/>
          <w:szCs w:val="28"/>
          <w:lang w:val="fr-FR"/>
        </w:rPr>
        <w:t xml:space="preserve"> terrain est mis à </w:t>
      </w:r>
      <w:r w:rsidR="001578AA">
        <w:rPr>
          <w:rFonts w:ascii="Times New Roman" w:hAnsi="Times New Roman" w:cs="Times New Roman"/>
          <w:sz w:val="28"/>
          <w:szCs w:val="28"/>
          <w:lang w:val="fr-FR"/>
        </w:rPr>
        <w:t xml:space="preserve">la </w:t>
      </w:r>
      <w:r w:rsidRPr="004C76EA">
        <w:rPr>
          <w:rFonts w:ascii="Times New Roman" w:hAnsi="Times New Roman" w:cs="Times New Roman"/>
          <w:sz w:val="28"/>
          <w:szCs w:val="28"/>
          <w:lang w:val="fr-FR"/>
        </w:rPr>
        <w:t>disposition du partenaire en commun accord avec le Sultanat.</w:t>
      </w:r>
      <w:r w:rsidR="00941247" w:rsidRPr="004C76EA">
        <w:rPr>
          <w:rFonts w:ascii="Times New Roman" w:hAnsi="Times New Roman" w:cs="Times New Roman"/>
          <w:sz w:val="28"/>
          <w:szCs w:val="28"/>
          <w:lang w:val="fr-FR"/>
        </w:rPr>
        <w:t xml:space="preserve"> </w:t>
      </w:r>
    </w:p>
    <w:p w:rsidR="009A6BB5" w:rsidRPr="004C76EA" w:rsidRDefault="00941247" w:rsidP="00454A68">
      <w:pPr>
        <w:jc w:val="both"/>
        <w:rPr>
          <w:rFonts w:ascii="Times New Roman" w:hAnsi="Times New Roman" w:cs="Times New Roman"/>
          <w:b/>
          <w:sz w:val="28"/>
          <w:szCs w:val="28"/>
          <w:lang w:val="fr-FR"/>
        </w:rPr>
      </w:pPr>
      <w:r w:rsidRPr="004C76EA">
        <w:rPr>
          <w:rFonts w:ascii="Times New Roman" w:hAnsi="Times New Roman" w:cs="Times New Roman"/>
          <w:b/>
          <w:sz w:val="28"/>
          <w:szCs w:val="28"/>
          <w:lang w:val="fr-FR"/>
        </w:rPr>
        <w:t xml:space="preserve">Les Unités de </w:t>
      </w:r>
      <w:r w:rsidR="00CA05AB" w:rsidRPr="004C76EA">
        <w:rPr>
          <w:rFonts w:ascii="Times New Roman" w:hAnsi="Times New Roman" w:cs="Times New Roman"/>
          <w:b/>
          <w:sz w:val="28"/>
          <w:szCs w:val="28"/>
          <w:lang w:val="fr-FR"/>
        </w:rPr>
        <w:t>Jus et de Pomme d</w:t>
      </w:r>
      <w:r w:rsidRPr="004C76EA">
        <w:rPr>
          <w:rFonts w:ascii="Times New Roman" w:hAnsi="Times New Roman" w:cs="Times New Roman"/>
          <w:b/>
          <w:sz w:val="28"/>
          <w:szCs w:val="28"/>
          <w:lang w:val="fr-FR"/>
        </w:rPr>
        <w:t xml:space="preserve">e Terre, </w:t>
      </w:r>
    </w:p>
    <w:p w:rsidR="009A6BB5" w:rsidRPr="00874149" w:rsidRDefault="009A6BB5"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w:t>
      </w:r>
      <w:r w:rsidR="00941247" w:rsidRPr="004C76EA">
        <w:rPr>
          <w:rFonts w:ascii="Times New Roman" w:hAnsi="Times New Roman" w:cs="Times New Roman"/>
          <w:sz w:val="28"/>
          <w:szCs w:val="28"/>
          <w:lang w:val="fr-FR"/>
        </w:rPr>
        <w:t>e Partenaire ‘’</w:t>
      </w:r>
      <w:r w:rsidR="00941247" w:rsidRPr="004C76EA">
        <w:rPr>
          <w:rFonts w:ascii="Times New Roman" w:hAnsi="Times New Roman" w:cs="Times New Roman"/>
          <w:b/>
          <w:sz w:val="28"/>
          <w:szCs w:val="28"/>
          <w:lang w:val="fr-FR"/>
        </w:rPr>
        <w:t>SWISSECONTACT</w:t>
      </w:r>
      <w:r w:rsidR="00941247" w:rsidRPr="004C76EA">
        <w:rPr>
          <w:rFonts w:ascii="Times New Roman" w:hAnsi="Times New Roman" w:cs="Times New Roman"/>
          <w:sz w:val="28"/>
          <w:szCs w:val="28"/>
          <w:lang w:val="fr-FR"/>
        </w:rPr>
        <w:t>’’</w:t>
      </w:r>
      <w:r w:rsidR="00C938B3" w:rsidRPr="004C76EA">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 xml:space="preserve">à travers la </w:t>
      </w:r>
      <w:r w:rsidR="00874149">
        <w:rPr>
          <w:rFonts w:ascii="Times New Roman" w:hAnsi="Times New Roman" w:cs="Times New Roman"/>
          <w:sz w:val="28"/>
          <w:szCs w:val="28"/>
          <w:lang w:val="fr-FR"/>
        </w:rPr>
        <w:t>C</w:t>
      </w:r>
      <w:r w:rsidR="00874149" w:rsidRPr="004C76EA">
        <w:rPr>
          <w:rFonts w:ascii="Times New Roman" w:hAnsi="Times New Roman" w:cs="Times New Roman"/>
          <w:sz w:val="28"/>
          <w:szCs w:val="28"/>
          <w:lang w:val="fr-FR"/>
        </w:rPr>
        <w:t>oopération</w:t>
      </w:r>
      <w:r w:rsidR="00874149">
        <w:rPr>
          <w:rFonts w:ascii="Times New Roman" w:hAnsi="Times New Roman" w:cs="Times New Roman"/>
          <w:sz w:val="28"/>
          <w:szCs w:val="28"/>
          <w:lang w:val="fr-FR"/>
        </w:rPr>
        <w:t>-</w:t>
      </w:r>
      <w:r w:rsidRPr="004C76EA">
        <w:rPr>
          <w:rFonts w:ascii="Times New Roman" w:hAnsi="Times New Roman" w:cs="Times New Roman"/>
          <w:sz w:val="28"/>
          <w:szCs w:val="28"/>
          <w:lang w:val="fr-FR"/>
        </w:rPr>
        <w:t xml:space="preserve">Suisse, a décidé d’accompagner les jeunes femmes </w:t>
      </w:r>
      <w:r w:rsidR="00874149" w:rsidRPr="004C76EA">
        <w:rPr>
          <w:rFonts w:ascii="Times New Roman" w:hAnsi="Times New Roman" w:cs="Times New Roman"/>
          <w:sz w:val="28"/>
          <w:szCs w:val="28"/>
          <w:lang w:val="fr-FR"/>
        </w:rPr>
        <w:t>âgées 18</w:t>
      </w:r>
      <w:r w:rsidRPr="004C76EA">
        <w:rPr>
          <w:rFonts w:ascii="Times New Roman" w:hAnsi="Times New Roman" w:cs="Times New Roman"/>
          <w:sz w:val="28"/>
          <w:szCs w:val="28"/>
          <w:lang w:val="fr-FR"/>
        </w:rPr>
        <w:t xml:space="preserve"> ans à 35 an</w:t>
      </w:r>
      <w:r w:rsidR="00A57C69">
        <w:rPr>
          <w:rFonts w:ascii="Times New Roman" w:hAnsi="Times New Roman" w:cs="Times New Roman"/>
          <w:sz w:val="28"/>
          <w:szCs w:val="28"/>
          <w:lang w:val="fr-FR"/>
        </w:rPr>
        <w:t>s dans le secteur de l’Entrepreneu</w:t>
      </w:r>
      <w:r w:rsidRPr="004C76EA">
        <w:rPr>
          <w:rFonts w:ascii="Times New Roman" w:hAnsi="Times New Roman" w:cs="Times New Roman"/>
          <w:sz w:val="28"/>
          <w:szCs w:val="28"/>
          <w:lang w:val="fr-FR"/>
        </w:rPr>
        <w:t xml:space="preserve">riat des Jeunes. En effet, il s’agit de l’installation de deux (2) Unités de transformation au profit des nigériens en général et des populations de la commune urbaine de Dosso en particulier. </w:t>
      </w:r>
      <w:r w:rsidR="00874149">
        <w:rPr>
          <w:rFonts w:ascii="Times New Roman" w:hAnsi="Times New Roman" w:cs="Times New Roman"/>
          <w:sz w:val="28"/>
          <w:szCs w:val="28"/>
          <w:lang w:val="fr-FR"/>
        </w:rPr>
        <w:t>Ce sont</w:t>
      </w:r>
      <w:r w:rsidRPr="00874149">
        <w:rPr>
          <w:rFonts w:ascii="Times New Roman" w:hAnsi="Times New Roman" w:cs="Times New Roman"/>
          <w:sz w:val="28"/>
          <w:szCs w:val="28"/>
          <w:lang w:val="fr-FR"/>
        </w:rPr>
        <w:t xml:space="preserve"> :</w:t>
      </w:r>
    </w:p>
    <w:p w:rsidR="009A6BB5" w:rsidRPr="004C76EA" w:rsidRDefault="00EC0D19" w:rsidP="009A6BB5">
      <w:pPr>
        <w:pStyle w:val="Paragraphedeliste"/>
        <w:numPr>
          <w:ilvl w:val="0"/>
          <w:numId w:val="35"/>
        </w:numPr>
        <w:jc w:val="both"/>
        <w:rPr>
          <w:rFonts w:ascii="Times New Roman" w:hAnsi="Times New Roman" w:cs="Times New Roman"/>
          <w:sz w:val="28"/>
          <w:szCs w:val="28"/>
          <w:lang w:val="fr-FR"/>
        </w:rPr>
      </w:pPr>
      <w:r>
        <w:rPr>
          <w:rFonts w:ascii="Times New Roman" w:hAnsi="Times New Roman" w:cs="Times New Roman"/>
          <w:sz w:val="28"/>
          <w:szCs w:val="28"/>
          <w:lang w:val="fr-FR"/>
        </w:rPr>
        <w:t>u</w:t>
      </w:r>
      <w:r w:rsidR="00874149">
        <w:rPr>
          <w:rFonts w:ascii="Times New Roman" w:hAnsi="Times New Roman" w:cs="Times New Roman"/>
          <w:sz w:val="28"/>
          <w:szCs w:val="28"/>
          <w:lang w:val="fr-FR"/>
        </w:rPr>
        <w:t>ne « </w:t>
      </w:r>
      <w:r w:rsidR="00874149" w:rsidRPr="008D03A3">
        <w:rPr>
          <w:rFonts w:ascii="Times New Roman" w:hAnsi="Times New Roman" w:cs="Times New Roman"/>
          <w:i/>
          <w:sz w:val="28"/>
          <w:szCs w:val="28"/>
          <w:lang w:val="fr-FR"/>
        </w:rPr>
        <w:t xml:space="preserve">Unité de </w:t>
      </w:r>
      <w:r w:rsidR="009A6BB5" w:rsidRPr="008D03A3">
        <w:rPr>
          <w:rFonts w:ascii="Times New Roman" w:hAnsi="Times New Roman" w:cs="Times New Roman"/>
          <w:i/>
          <w:sz w:val="28"/>
          <w:szCs w:val="28"/>
          <w:lang w:val="fr-FR"/>
        </w:rPr>
        <w:t>Transformation des fruits locaux en jus</w:t>
      </w:r>
      <w:r w:rsidR="00874149">
        <w:rPr>
          <w:rFonts w:ascii="Times New Roman" w:hAnsi="Times New Roman" w:cs="Times New Roman"/>
          <w:sz w:val="28"/>
          <w:szCs w:val="28"/>
          <w:lang w:val="fr-FR"/>
        </w:rPr>
        <w:t> »</w:t>
      </w:r>
      <w:r w:rsidR="009A6BB5" w:rsidRPr="004C76EA">
        <w:rPr>
          <w:rFonts w:ascii="Times New Roman" w:hAnsi="Times New Roman" w:cs="Times New Roman"/>
          <w:sz w:val="28"/>
          <w:szCs w:val="28"/>
          <w:lang w:val="fr-FR"/>
        </w:rPr>
        <w:t xml:space="preserve"> et,</w:t>
      </w:r>
    </w:p>
    <w:p w:rsidR="003C12AC" w:rsidRPr="004C76EA" w:rsidRDefault="00EC0D19" w:rsidP="00454A68">
      <w:pPr>
        <w:pStyle w:val="Paragraphedeliste"/>
        <w:numPr>
          <w:ilvl w:val="0"/>
          <w:numId w:val="35"/>
        </w:numPr>
        <w:jc w:val="both"/>
        <w:rPr>
          <w:rFonts w:ascii="Times New Roman" w:hAnsi="Times New Roman" w:cs="Times New Roman"/>
          <w:sz w:val="28"/>
          <w:szCs w:val="28"/>
          <w:lang w:val="fr-FR"/>
        </w:rPr>
      </w:pPr>
      <w:r>
        <w:rPr>
          <w:rFonts w:ascii="Times New Roman" w:hAnsi="Times New Roman" w:cs="Times New Roman"/>
          <w:sz w:val="28"/>
          <w:szCs w:val="28"/>
          <w:lang w:val="fr-FR"/>
        </w:rPr>
        <w:t>u</w:t>
      </w:r>
      <w:r w:rsidR="00874149">
        <w:rPr>
          <w:rFonts w:ascii="Times New Roman" w:hAnsi="Times New Roman" w:cs="Times New Roman"/>
          <w:sz w:val="28"/>
          <w:szCs w:val="28"/>
          <w:lang w:val="fr-FR"/>
        </w:rPr>
        <w:t>ne « </w:t>
      </w:r>
      <w:r w:rsidR="00874149" w:rsidRPr="008D03A3">
        <w:rPr>
          <w:rFonts w:ascii="Times New Roman" w:hAnsi="Times New Roman" w:cs="Times New Roman"/>
          <w:i/>
          <w:sz w:val="28"/>
          <w:szCs w:val="28"/>
          <w:lang w:val="fr-FR"/>
        </w:rPr>
        <w:t xml:space="preserve">Unité de </w:t>
      </w:r>
      <w:r w:rsidR="009A6BB5" w:rsidRPr="008D03A3">
        <w:rPr>
          <w:rFonts w:ascii="Times New Roman" w:hAnsi="Times New Roman" w:cs="Times New Roman"/>
          <w:i/>
          <w:sz w:val="28"/>
          <w:szCs w:val="28"/>
          <w:lang w:val="fr-FR"/>
        </w:rPr>
        <w:t>Transformation de la pomme de terre en chips</w:t>
      </w:r>
      <w:r w:rsidR="00874149">
        <w:rPr>
          <w:rFonts w:ascii="Times New Roman" w:hAnsi="Times New Roman" w:cs="Times New Roman"/>
          <w:sz w:val="28"/>
          <w:szCs w:val="28"/>
          <w:lang w:val="fr-FR"/>
        </w:rPr>
        <w:t> »</w:t>
      </w:r>
      <w:r w:rsidR="009A6BB5" w:rsidRPr="004C76EA">
        <w:rPr>
          <w:rFonts w:ascii="Times New Roman" w:hAnsi="Times New Roman" w:cs="Times New Roman"/>
          <w:sz w:val="28"/>
          <w:szCs w:val="28"/>
          <w:lang w:val="fr-FR"/>
        </w:rPr>
        <w:t xml:space="preserve">. </w:t>
      </w:r>
    </w:p>
    <w:p w:rsidR="00B134D4" w:rsidRPr="009C74DD" w:rsidRDefault="00C938B3" w:rsidP="00454A68">
      <w:pPr>
        <w:jc w:val="both"/>
        <w:rPr>
          <w:rFonts w:ascii="Times New Roman" w:hAnsi="Times New Roman" w:cs="Times New Roman"/>
          <w:b/>
          <w:sz w:val="28"/>
          <w:szCs w:val="28"/>
          <w:lang w:val="fr-FR"/>
        </w:rPr>
      </w:pPr>
      <w:r w:rsidRPr="009C74DD">
        <w:rPr>
          <w:rFonts w:ascii="Times New Roman" w:hAnsi="Times New Roman" w:cs="Times New Roman"/>
          <w:b/>
          <w:sz w:val="28"/>
          <w:szCs w:val="28"/>
          <w:lang w:val="fr-FR"/>
        </w:rPr>
        <w:t>L’Université de Dosso</w:t>
      </w:r>
      <w:r w:rsidR="00724C41" w:rsidRPr="009C74DD">
        <w:rPr>
          <w:rFonts w:ascii="Times New Roman" w:hAnsi="Times New Roman" w:cs="Times New Roman"/>
          <w:b/>
          <w:sz w:val="28"/>
          <w:szCs w:val="28"/>
          <w:lang w:val="fr-FR"/>
        </w:rPr>
        <w:t>,</w:t>
      </w:r>
    </w:p>
    <w:p w:rsidR="00B134D4" w:rsidRPr="004C76EA" w:rsidRDefault="00B134D4"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Un terrain de cent (100) hectares a été octroyé sous la demande du Ministère de l’E</w:t>
      </w:r>
      <w:r w:rsidR="00A5096A" w:rsidRPr="004C76EA">
        <w:rPr>
          <w:rFonts w:ascii="Times New Roman" w:hAnsi="Times New Roman" w:cs="Times New Roman"/>
          <w:sz w:val="28"/>
          <w:szCs w:val="28"/>
          <w:lang w:val="fr-FR"/>
        </w:rPr>
        <w:t>nseignement S</w:t>
      </w:r>
      <w:r w:rsidRPr="004C76EA">
        <w:rPr>
          <w:rFonts w:ascii="Times New Roman" w:hAnsi="Times New Roman" w:cs="Times New Roman"/>
          <w:sz w:val="28"/>
          <w:szCs w:val="28"/>
          <w:lang w:val="fr-FR"/>
        </w:rPr>
        <w:t>upérieur pour l’implantation de l’Université de Dosso à l’</w:t>
      </w:r>
      <w:r w:rsidR="007437FB" w:rsidRPr="004C76EA">
        <w:rPr>
          <w:rFonts w:ascii="Times New Roman" w:hAnsi="Times New Roman" w:cs="Times New Roman"/>
          <w:sz w:val="28"/>
          <w:szCs w:val="28"/>
          <w:lang w:val="fr-FR"/>
        </w:rPr>
        <w:t>instar</w:t>
      </w:r>
      <w:r w:rsidRPr="004C76EA">
        <w:rPr>
          <w:rFonts w:ascii="Times New Roman" w:hAnsi="Times New Roman" w:cs="Times New Roman"/>
          <w:sz w:val="28"/>
          <w:szCs w:val="28"/>
          <w:lang w:val="fr-FR"/>
        </w:rPr>
        <w:t xml:space="preserve"> de quatre (4) autres régions du Niger.</w:t>
      </w:r>
    </w:p>
    <w:p w:rsidR="00724C41" w:rsidRPr="009C74DD" w:rsidRDefault="00724C41" w:rsidP="00454A68">
      <w:pPr>
        <w:jc w:val="both"/>
        <w:rPr>
          <w:rFonts w:ascii="Times New Roman" w:hAnsi="Times New Roman" w:cs="Times New Roman"/>
          <w:b/>
          <w:sz w:val="28"/>
          <w:szCs w:val="28"/>
          <w:lang w:val="fr-FR"/>
        </w:rPr>
      </w:pPr>
      <w:r w:rsidRPr="009C74DD">
        <w:rPr>
          <w:rFonts w:ascii="Times New Roman" w:hAnsi="Times New Roman" w:cs="Times New Roman"/>
          <w:b/>
          <w:sz w:val="28"/>
          <w:szCs w:val="28"/>
          <w:lang w:val="fr-FR"/>
        </w:rPr>
        <w:t>Le Marché Moderne,</w:t>
      </w:r>
    </w:p>
    <w:p w:rsidR="003C12AC" w:rsidRPr="004C76EA" w:rsidRDefault="00724C41"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Le Parking Gros Porteur d’environ quatre (4) hectares a été maintenu pour l’</w:t>
      </w:r>
      <w:r w:rsidR="007437FB" w:rsidRPr="004C76EA">
        <w:rPr>
          <w:rFonts w:ascii="Times New Roman" w:hAnsi="Times New Roman" w:cs="Times New Roman"/>
          <w:sz w:val="28"/>
          <w:szCs w:val="28"/>
          <w:lang w:val="fr-FR"/>
        </w:rPr>
        <w:t>instant</w:t>
      </w:r>
      <w:r w:rsidRPr="004C76EA">
        <w:rPr>
          <w:rFonts w:ascii="Times New Roman" w:hAnsi="Times New Roman" w:cs="Times New Roman"/>
          <w:sz w:val="28"/>
          <w:szCs w:val="28"/>
          <w:lang w:val="fr-FR"/>
        </w:rPr>
        <w:t xml:space="preserve"> pour accueillir un Marché Moderne à Dosso.</w:t>
      </w:r>
    </w:p>
    <w:p w:rsidR="00454A68" w:rsidRPr="001E3DDF" w:rsidRDefault="00391AD2" w:rsidP="00D80F8C">
      <w:pPr>
        <w:shd w:val="clear" w:color="auto" w:fill="BFBFBF" w:themeFill="background1" w:themeFillShade="BF"/>
        <w:jc w:val="both"/>
        <w:rPr>
          <w:rFonts w:ascii="Times New Roman" w:hAnsi="Times New Roman" w:cs="Times New Roman"/>
          <w:sz w:val="28"/>
          <w:szCs w:val="28"/>
          <w:lang w:val="fr-FR"/>
        </w:rPr>
      </w:pPr>
      <w:r w:rsidRPr="001E3DDF">
        <w:rPr>
          <w:rFonts w:ascii="Times New Roman" w:hAnsi="Times New Roman" w:cs="Times New Roman"/>
          <w:b/>
          <w:sz w:val="28"/>
          <w:szCs w:val="28"/>
          <w:lang w:val="fr-FR"/>
        </w:rPr>
        <w:lastRenderedPageBreak/>
        <w:t>VI</w:t>
      </w:r>
      <w:r w:rsidRPr="001E3DDF">
        <w:rPr>
          <w:rFonts w:ascii="Times New Roman" w:hAnsi="Times New Roman" w:cs="Times New Roman"/>
          <w:sz w:val="28"/>
          <w:szCs w:val="28"/>
          <w:lang w:val="fr-FR"/>
        </w:rPr>
        <w:t xml:space="preserve">-ENTRETIEN DES </w:t>
      </w:r>
      <w:r w:rsidR="00D80F8C" w:rsidRPr="001E3DDF">
        <w:rPr>
          <w:rFonts w:ascii="Times New Roman" w:hAnsi="Times New Roman" w:cs="Times New Roman"/>
          <w:sz w:val="28"/>
          <w:szCs w:val="28"/>
          <w:lang w:val="fr-FR"/>
        </w:rPr>
        <w:t>CIMETIÈRES</w:t>
      </w:r>
    </w:p>
    <w:p w:rsidR="002D2A9B" w:rsidRPr="004C76EA" w:rsidRDefault="00792D46" w:rsidP="002D2A9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Le débat</w:t>
      </w:r>
      <w:r w:rsidR="002D2A9B" w:rsidRPr="004C76EA">
        <w:rPr>
          <w:rFonts w:ascii="Times New Roman" w:hAnsi="Times New Roman" w:cs="Times New Roman"/>
          <w:sz w:val="28"/>
          <w:szCs w:val="28"/>
          <w:lang w:val="fr-FR"/>
        </w:rPr>
        <w:t xml:space="preserve"> sur </w:t>
      </w:r>
      <w:r w:rsidR="00DE3A32">
        <w:rPr>
          <w:rFonts w:ascii="Times New Roman" w:hAnsi="Times New Roman" w:cs="Times New Roman"/>
          <w:sz w:val="28"/>
          <w:szCs w:val="28"/>
          <w:lang w:val="fr-FR"/>
        </w:rPr>
        <w:t>les mesures sécuritaires du</w:t>
      </w:r>
      <w:r w:rsidR="00763067" w:rsidRPr="004C76EA">
        <w:rPr>
          <w:rFonts w:ascii="Times New Roman" w:hAnsi="Times New Roman" w:cs="Times New Roman"/>
          <w:sz w:val="28"/>
          <w:szCs w:val="28"/>
          <w:lang w:val="fr-FR"/>
        </w:rPr>
        <w:t xml:space="preserve"> </w:t>
      </w:r>
      <w:r w:rsidR="00DE3A32">
        <w:rPr>
          <w:rFonts w:ascii="Times New Roman" w:hAnsi="Times New Roman" w:cs="Times New Roman"/>
          <w:sz w:val="28"/>
          <w:szCs w:val="28"/>
          <w:lang w:val="fr-FR"/>
        </w:rPr>
        <w:t>cimetière</w:t>
      </w:r>
      <w:r w:rsidR="002D2A9B" w:rsidRPr="004C76EA">
        <w:rPr>
          <w:rFonts w:ascii="Times New Roman" w:hAnsi="Times New Roman" w:cs="Times New Roman"/>
          <w:sz w:val="28"/>
          <w:szCs w:val="28"/>
          <w:lang w:val="fr-FR"/>
        </w:rPr>
        <w:t xml:space="preserve"> musulman de la Commune Urbaine de Dosso </w:t>
      </w:r>
      <w:r w:rsidR="001E3DDF">
        <w:rPr>
          <w:rFonts w:ascii="Times New Roman" w:hAnsi="Times New Roman" w:cs="Times New Roman"/>
          <w:sz w:val="28"/>
          <w:szCs w:val="28"/>
          <w:lang w:val="fr-FR"/>
        </w:rPr>
        <w:t>ont abouti à</w:t>
      </w:r>
      <w:r w:rsidR="002D2A9B" w:rsidRPr="004C76EA">
        <w:rPr>
          <w:rFonts w:ascii="Times New Roman" w:hAnsi="Times New Roman" w:cs="Times New Roman"/>
          <w:sz w:val="28"/>
          <w:szCs w:val="28"/>
          <w:lang w:val="fr-FR"/>
        </w:rPr>
        <w:t>:</w:t>
      </w:r>
    </w:p>
    <w:p w:rsidR="002D2A9B" w:rsidRPr="004C76EA" w:rsidRDefault="001E3DDF" w:rsidP="002D2A9B">
      <w:pPr>
        <w:pStyle w:val="Paragraphedeliste"/>
        <w:numPr>
          <w:ilvl w:val="0"/>
          <w:numId w:val="35"/>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Clôturer</w:t>
      </w:r>
      <w:r w:rsidR="002D2A9B" w:rsidRPr="004C76EA">
        <w:rPr>
          <w:rFonts w:ascii="Times New Roman" w:hAnsi="Times New Roman" w:cs="Times New Roman"/>
          <w:sz w:val="28"/>
          <w:szCs w:val="28"/>
          <w:lang w:val="fr-FR"/>
        </w:rPr>
        <w:t xml:space="preserve"> le </w:t>
      </w:r>
      <w:r w:rsidRPr="004C76EA">
        <w:rPr>
          <w:rFonts w:ascii="Times New Roman" w:hAnsi="Times New Roman" w:cs="Times New Roman"/>
          <w:sz w:val="28"/>
          <w:szCs w:val="28"/>
          <w:lang w:val="fr-FR"/>
        </w:rPr>
        <w:t>côté</w:t>
      </w:r>
      <w:r w:rsidR="00DE3A32">
        <w:rPr>
          <w:rFonts w:ascii="Times New Roman" w:hAnsi="Times New Roman" w:cs="Times New Roman"/>
          <w:sz w:val="28"/>
          <w:szCs w:val="28"/>
          <w:lang w:val="fr-FR"/>
        </w:rPr>
        <w:t xml:space="preserve"> nord du</w:t>
      </w:r>
      <w:r w:rsidR="002D2A9B" w:rsidRPr="004C76EA">
        <w:rPr>
          <w:rFonts w:ascii="Times New Roman" w:hAnsi="Times New Roman" w:cs="Times New Roman"/>
          <w:sz w:val="28"/>
          <w:szCs w:val="28"/>
          <w:lang w:val="fr-FR"/>
        </w:rPr>
        <w:t xml:space="preserve"> </w:t>
      </w:r>
      <w:r w:rsidR="00DE3A32">
        <w:rPr>
          <w:rFonts w:ascii="Times New Roman" w:hAnsi="Times New Roman" w:cs="Times New Roman"/>
          <w:sz w:val="28"/>
          <w:szCs w:val="28"/>
          <w:lang w:val="fr-FR"/>
        </w:rPr>
        <w:t>cimetière</w:t>
      </w:r>
      <w:r w:rsidR="002D2A9B" w:rsidRPr="004C76EA">
        <w:rPr>
          <w:rFonts w:ascii="Times New Roman" w:hAnsi="Times New Roman" w:cs="Times New Roman"/>
          <w:sz w:val="28"/>
          <w:szCs w:val="28"/>
          <w:lang w:val="fr-FR"/>
        </w:rPr>
        <w:t>,</w:t>
      </w:r>
    </w:p>
    <w:p w:rsidR="00763067" w:rsidRPr="004C76EA" w:rsidRDefault="001E3DDF" w:rsidP="00763067">
      <w:pPr>
        <w:pStyle w:val="Paragraphedeliste"/>
        <w:numPr>
          <w:ilvl w:val="0"/>
          <w:numId w:val="35"/>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Aménager</w:t>
      </w:r>
      <w:r w:rsidR="00763067" w:rsidRPr="004C76EA">
        <w:rPr>
          <w:rFonts w:ascii="Times New Roman" w:hAnsi="Times New Roman" w:cs="Times New Roman"/>
          <w:sz w:val="28"/>
          <w:szCs w:val="28"/>
          <w:lang w:val="fr-FR"/>
        </w:rPr>
        <w:t xml:space="preserve"> la porte </w:t>
      </w:r>
      <w:r>
        <w:rPr>
          <w:rFonts w:ascii="Times New Roman" w:hAnsi="Times New Roman" w:cs="Times New Roman"/>
          <w:sz w:val="28"/>
          <w:szCs w:val="28"/>
          <w:lang w:val="fr-FR"/>
        </w:rPr>
        <w:t>d’entrée et la voie principale de</w:t>
      </w:r>
      <w:r w:rsidR="00763067" w:rsidRPr="004C76EA">
        <w:rPr>
          <w:rFonts w:ascii="Times New Roman" w:hAnsi="Times New Roman" w:cs="Times New Roman"/>
          <w:sz w:val="28"/>
          <w:szCs w:val="28"/>
          <w:lang w:val="fr-FR"/>
        </w:rPr>
        <w:t xml:space="preserve"> l’intérieur,</w:t>
      </w:r>
    </w:p>
    <w:p w:rsidR="002D2A9B" w:rsidRPr="004C76EA" w:rsidRDefault="002D2A9B" w:rsidP="002D2A9B">
      <w:pPr>
        <w:pStyle w:val="Paragraphedeliste"/>
        <w:numPr>
          <w:ilvl w:val="0"/>
          <w:numId w:val="35"/>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Engager deux agents temporaires qui assurent la sécurité des lieux,</w:t>
      </w:r>
    </w:p>
    <w:p w:rsidR="002D2A9B" w:rsidRPr="004C76EA" w:rsidRDefault="002D2A9B" w:rsidP="002D2A9B">
      <w:pPr>
        <w:pStyle w:val="Paragraphedeliste"/>
        <w:numPr>
          <w:ilvl w:val="0"/>
          <w:numId w:val="35"/>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Achat d’</w:t>
      </w:r>
      <w:r w:rsidR="00763067" w:rsidRPr="004C76EA">
        <w:rPr>
          <w:rFonts w:ascii="Times New Roman" w:hAnsi="Times New Roman" w:cs="Times New Roman"/>
          <w:sz w:val="28"/>
          <w:szCs w:val="28"/>
          <w:lang w:val="fr-FR"/>
        </w:rPr>
        <w:t>un marteau piqueur sur fonds du</w:t>
      </w:r>
      <w:r w:rsidRPr="004C76EA">
        <w:rPr>
          <w:rFonts w:ascii="Times New Roman" w:hAnsi="Times New Roman" w:cs="Times New Roman"/>
          <w:sz w:val="28"/>
          <w:szCs w:val="28"/>
          <w:lang w:val="fr-FR"/>
        </w:rPr>
        <w:t xml:space="preserve"> budget </w:t>
      </w:r>
      <w:r w:rsidR="00763067" w:rsidRPr="004C76EA">
        <w:rPr>
          <w:rFonts w:ascii="Times New Roman" w:hAnsi="Times New Roman" w:cs="Times New Roman"/>
          <w:sz w:val="28"/>
          <w:szCs w:val="28"/>
          <w:lang w:val="fr-FR"/>
        </w:rPr>
        <w:t xml:space="preserve">communal </w:t>
      </w:r>
      <w:r w:rsidRPr="004C76EA">
        <w:rPr>
          <w:rFonts w:ascii="Times New Roman" w:hAnsi="Times New Roman" w:cs="Times New Roman"/>
          <w:sz w:val="28"/>
          <w:szCs w:val="28"/>
          <w:lang w:val="fr-FR"/>
        </w:rPr>
        <w:t>2024.</w:t>
      </w:r>
    </w:p>
    <w:p w:rsidR="005666FF" w:rsidRPr="004C76EA" w:rsidRDefault="005A7007" w:rsidP="000356EB">
      <w:pPr>
        <w:tabs>
          <w:tab w:val="left" w:pos="2760"/>
        </w:tabs>
        <w:jc w:val="both"/>
        <w:rPr>
          <w:rFonts w:ascii="Times New Roman" w:hAnsi="Times New Roman" w:cs="Times New Roman"/>
          <w:sz w:val="24"/>
          <w:lang w:val="fr-FR"/>
        </w:rPr>
      </w:pPr>
      <w:r>
        <w:rPr>
          <w:rFonts w:ascii="Times New Roman" w:hAnsi="Times New Roman" w:cs="Times New Roman"/>
          <w:sz w:val="28"/>
          <w:lang w:val="fr-FR"/>
        </w:rPr>
        <w:t>Le</w:t>
      </w:r>
      <w:r w:rsidR="000356EB" w:rsidRPr="004C76EA">
        <w:rPr>
          <w:rFonts w:ascii="Times New Roman" w:hAnsi="Times New Roman" w:cs="Times New Roman"/>
          <w:sz w:val="28"/>
          <w:lang w:val="fr-FR"/>
        </w:rPr>
        <w:t>s cimetières musulmans des villages de Tombokirey</w:t>
      </w:r>
      <w:r>
        <w:rPr>
          <w:rFonts w:ascii="Times New Roman" w:hAnsi="Times New Roman" w:cs="Times New Roman"/>
          <w:sz w:val="28"/>
          <w:lang w:val="fr-FR"/>
        </w:rPr>
        <w:t>, Agali, Fada-zéno et Farandey ont</w:t>
      </w:r>
      <w:r w:rsidR="000356EB" w:rsidRPr="004C76EA">
        <w:rPr>
          <w:rFonts w:ascii="Times New Roman" w:hAnsi="Times New Roman" w:cs="Times New Roman"/>
          <w:sz w:val="28"/>
          <w:lang w:val="fr-FR"/>
        </w:rPr>
        <w:t xml:space="preserve"> également fait l’objet d’analyse. Il est préconisé que la Commission des Affaires Sociales effectue une mission d</w:t>
      </w:r>
      <w:r>
        <w:rPr>
          <w:rFonts w:ascii="Times New Roman" w:hAnsi="Times New Roman" w:cs="Times New Roman"/>
          <w:sz w:val="28"/>
          <w:lang w:val="fr-FR"/>
        </w:rPr>
        <w:t>’échang</w:t>
      </w:r>
      <w:r w:rsidR="000356EB" w:rsidRPr="004C76EA">
        <w:rPr>
          <w:rFonts w:ascii="Times New Roman" w:hAnsi="Times New Roman" w:cs="Times New Roman"/>
          <w:sz w:val="28"/>
          <w:lang w:val="fr-FR"/>
        </w:rPr>
        <w:t>e</w:t>
      </w:r>
      <w:r w:rsidR="00DE3A32">
        <w:rPr>
          <w:rFonts w:ascii="Times New Roman" w:hAnsi="Times New Roman" w:cs="Times New Roman"/>
          <w:sz w:val="28"/>
          <w:lang w:val="fr-FR"/>
        </w:rPr>
        <w:t>,</w:t>
      </w:r>
      <w:r w:rsidR="000356EB" w:rsidRPr="004C76EA">
        <w:rPr>
          <w:rFonts w:ascii="Times New Roman" w:hAnsi="Times New Roman" w:cs="Times New Roman"/>
          <w:sz w:val="28"/>
          <w:lang w:val="fr-FR"/>
        </w:rPr>
        <w:t xml:space="preserve"> avec les autorités cou</w:t>
      </w:r>
      <w:r>
        <w:rPr>
          <w:rFonts w:ascii="Times New Roman" w:hAnsi="Times New Roman" w:cs="Times New Roman"/>
          <w:sz w:val="28"/>
          <w:lang w:val="fr-FR"/>
        </w:rPr>
        <w:t>tu</w:t>
      </w:r>
      <w:r w:rsidR="000356EB" w:rsidRPr="004C76EA">
        <w:rPr>
          <w:rFonts w:ascii="Times New Roman" w:hAnsi="Times New Roman" w:cs="Times New Roman"/>
          <w:sz w:val="28"/>
          <w:lang w:val="fr-FR"/>
        </w:rPr>
        <w:t xml:space="preserve">mières locales afin de trouver des espaces </w:t>
      </w:r>
      <w:r w:rsidR="00E1013D" w:rsidRPr="004C76EA">
        <w:rPr>
          <w:rFonts w:ascii="Times New Roman" w:hAnsi="Times New Roman" w:cs="Times New Roman"/>
          <w:sz w:val="28"/>
          <w:lang w:val="fr-FR"/>
        </w:rPr>
        <w:t>destines à</w:t>
      </w:r>
      <w:r w:rsidR="000356EB" w:rsidRPr="004C76EA">
        <w:rPr>
          <w:rFonts w:ascii="Times New Roman" w:hAnsi="Times New Roman" w:cs="Times New Roman"/>
          <w:sz w:val="28"/>
          <w:lang w:val="fr-FR"/>
        </w:rPr>
        <w:t xml:space="preserve"> l’extension des cimetières desdits villages</w:t>
      </w:r>
      <w:r w:rsidR="000356EB" w:rsidRPr="004C76EA">
        <w:rPr>
          <w:rFonts w:ascii="Times New Roman" w:hAnsi="Times New Roman" w:cs="Times New Roman"/>
          <w:sz w:val="24"/>
          <w:lang w:val="fr-FR"/>
        </w:rPr>
        <w:t>.</w:t>
      </w:r>
    </w:p>
    <w:p w:rsidR="000356EB" w:rsidRPr="004C76EA" w:rsidRDefault="005666FF" w:rsidP="000356EB">
      <w:pPr>
        <w:tabs>
          <w:tab w:val="left" w:pos="2760"/>
        </w:tabs>
        <w:jc w:val="both"/>
        <w:rPr>
          <w:rFonts w:ascii="Times New Roman" w:hAnsi="Times New Roman" w:cs="Times New Roman"/>
          <w:sz w:val="28"/>
          <w:lang w:val="fr-FR"/>
        </w:rPr>
      </w:pPr>
      <w:r w:rsidRPr="004C76EA">
        <w:rPr>
          <w:rFonts w:ascii="Times New Roman" w:hAnsi="Times New Roman" w:cs="Times New Roman"/>
          <w:sz w:val="28"/>
          <w:lang w:val="fr-FR"/>
        </w:rPr>
        <w:t xml:space="preserve">Ainsi, les </w:t>
      </w:r>
      <w:r w:rsidR="005A7007" w:rsidRPr="004C76EA">
        <w:rPr>
          <w:rFonts w:ascii="Times New Roman" w:hAnsi="Times New Roman" w:cs="Times New Roman"/>
          <w:sz w:val="28"/>
          <w:lang w:val="fr-FR"/>
        </w:rPr>
        <w:t>propriétaires</w:t>
      </w:r>
      <w:r w:rsidRPr="004C76EA">
        <w:rPr>
          <w:rFonts w:ascii="Times New Roman" w:hAnsi="Times New Roman" w:cs="Times New Roman"/>
          <w:sz w:val="28"/>
          <w:lang w:val="fr-FR"/>
        </w:rPr>
        <w:t xml:space="preserve"> </w:t>
      </w:r>
      <w:r w:rsidR="005A7007">
        <w:rPr>
          <w:rFonts w:ascii="Times New Roman" w:hAnsi="Times New Roman" w:cs="Times New Roman"/>
          <w:sz w:val="28"/>
          <w:lang w:val="fr-FR"/>
        </w:rPr>
        <w:t xml:space="preserve">terriens </w:t>
      </w:r>
      <w:r w:rsidRPr="004C76EA">
        <w:rPr>
          <w:rFonts w:ascii="Times New Roman" w:hAnsi="Times New Roman" w:cs="Times New Roman"/>
          <w:sz w:val="28"/>
          <w:lang w:val="fr-FR"/>
        </w:rPr>
        <w:t>seront dédommagés au niveau de la Mair</w:t>
      </w:r>
      <w:r w:rsidR="00D40EE2" w:rsidRPr="004C76EA">
        <w:rPr>
          <w:rFonts w:ascii="Times New Roman" w:hAnsi="Times New Roman" w:cs="Times New Roman"/>
          <w:sz w:val="28"/>
          <w:lang w:val="fr-FR"/>
        </w:rPr>
        <w:t>ie en parcelles au prorata de</w:t>
      </w:r>
      <w:r w:rsidRPr="004C76EA">
        <w:rPr>
          <w:rFonts w:ascii="Times New Roman" w:hAnsi="Times New Roman" w:cs="Times New Roman"/>
          <w:sz w:val="28"/>
          <w:lang w:val="fr-FR"/>
        </w:rPr>
        <w:t xml:space="preserve"> la valeur du terrai</w:t>
      </w:r>
      <w:r w:rsidR="00D779B6" w:rsidRPr="004C76EA">
        <w:rPr>
          <w:rFonts w:ascii="Times New Roman" w:hAnsi="Times New Roman" w:cs="Times New Roman"/>
          <w:sz w:val="28"/>
          <w:lang w:val="fr-FR"/>
        </w:rPr>
        <w:t>n mis à disposition</w:t>
      </w:r>
      <w:r w:rsidRPr="004C76EA">
        <w:rPr>
          <w:rFonts w:ascii="Times New Roman" w:hAnsi="Times New Roman" w:cs="Times New Roman"/>
          <w:sz w:val="28"/>
          <w:lang w:val="fr-FR"/>
        </w:rPr>
        <w:t>.</w:t>
      </w:r>
      <w:r w:rsidR="000356EB" w:rsidRPr="004C76EA">
        <w:rPr>
          <w:rFonts w:ascii="Times New Roman" w:hAnsi="Times New Roman" w:cs="Times New Roman"/>
          <w:sz w:val="28"/>
          <w:lang w:val="fr-FR"/>
        </w:rPr>
        <w:t xml:space="preserve"> </w:t>
      </w:r>
    </w:p>
    <w:p w:rsidR="002D2A9B" w:rsidRPr="004C76EA" w:rsidRDefault="002D2A9B" w:rsidP="000356EB">
      <w:pPr>
        <w:spacing w:after="0" w:line="240" w:lineRule="auto"/>
        <w:jc w:val="both"/>
        <w:rPr>
          <w:rFonts w:ascii="Times New Roman" w:hAnsi="Times New Roman" w:cs="Times New Roman"/>
          <w:sz w:val="4"/>
          <w:szCs w:val="28"/>
          <w:lang w:val="fr-FR"/>
        </w:rPr>
      </w:pPr>
    </w:p>
    <w:p w:rsidR="00454A68" w:rsidRPr="004C76EA" w:rsidRDefault="00391AD2" w:rsidP="001C1014">
      <w:pPr>
        <w:shd w:val="clear" w:color="auto" w:fill="BFBFBF" w:themeFill="background1" w:themeFillShade="BF"/>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VII</w:t>
      </w:r>
      <w:r w:rsidRPr="004C76EA">
        <w:rPr>
          <w:rFonts w:ascii="Times New Roman" w:hAnsi="Times New Roman" w:cs="Times New Roman"/>
          <w:sz w:val="28"/>
          <w:szCs w:val="28"/>
          <w:lang w:val="fr-FR"/>
        </w:rPr>
        <w:t>-L’INSTA</w:t>
      </w:r>
      <w:r w:rsidR="001C1014" w:rsidRPr="004C76EA">
        <w:rPr>
          <w:rFonts w:ascii="Times New Roman" w:hAnsi="Times New Roman" w:cs="Times New Roman"/>
          <w:sz w:val="28"/>
          <w:szCs w:val="28"/>
          <w:lang w:val="fr-FR"/>
        </w:rPr>
        <w:t>LLATION DE LA SAISON HIVERNALE </w:t>
      </w:r>
    </w:p>
    <w:p w:rsidR="001C1014" w:rsidRPr="004C76EA" w:rsidRDefault="001C1014"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L’exposé du chef de service communal de l’agriculture de la mairie traite de deux (2) points principaux.</w:t>
      </w:r>
    </w:p>
    <w:p w:rsidR="001C1014" w:rsidRPr="004C76EA" w:rsidRDefault="001C1014" w:rsidP="00454A68">
      <w:pPr>
        <w:jc w:val="both"/>
        <w:rPr>
          <w:rFonts w:ascii="Times New Roman" w:hAnsi="Times New Roman" w:cs="Times New Roman"/>
          <w:b/>
          <w:sz w:val="28"/>
          <w:szCs w:val="28"/>
          <w:lang w:val="fr-FR"/>
        </w:rPr>
      </w:pPr>
      <w:r w:rsidRPr="004C76EA">
        <w:rPr>
          <w:rFonts w:ascii="Times New Roman" w:hAnsi="Times New Roman" w:cs="Times New Roman"/>
          <w:b/>
          <w:sz w:val="28"/>
          <w:szCs w:val="28"/>
          <w:lang w:val="fr-FR"/>
        </w:rPr>
        <w:t xml:space="preserve">De la </w:t>
      </w:r>
      <w:r w:rsidR="00112CC6" w:rsidRPr="004C76EA">
        <w:rPr>
          <w:rFonts w:ascii="Times New Roman" w:hAnsi="Times New Roman" w:cs="Times New Roman"/>
          <w:b/>
          <w:sz w:val="28"/>
          <w:szCs w:val="28"/>
          <w:lang w:val="fr-FR"/>
        </w:rPr>
        <w:t>prévention</w:t>
      </w:r>
      <w:r w:rsidRPr="004C76EA">
        <w:rPr>
          <w:rFonts w:ascii="Times New Roman" w:hAnsi="Times New Roman" w:cs="Times New Roman"/>
          <w:b/>
          <w:sz w:val="28"/>
          <w:szCs w:val="28"/>
          <w:lang w:val="fr-FR"/>
        </w:rPr>
        <w:t xml:space="preserve"> des conflits:</w:t>
      </w:r>
    </w:p>
    <w:p w:rsidR="001C1014" w:rsidRPr="004C76EA" w:rsidRDefault="001C1014"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Après les différentes interventions et le constat sur les problèmes </w:t>
      </w:r>
      <w:r w:rsidR="006E056A" w:rsidRPr="004C76EA">
        <w:rPr>
          <w:rFonts w:ascii="Times New Roman" w:hAnsi="Times New Roman" w:cs="Times New Roman"/>
          <w:sz w:val="28"/>
          <w:szCs w:val="28"/>
          <w:lang w:val="fr-FR"/>
        </w:rPr>
        <w:t>récurrents</w:t>
      </w:r>
      <w:r w:rsidRPr="004C76EA">
        <w:rPr>
          <w:rFonts w:ascii="Times New Roman" w:hAnsi="Times New Roman" w:cs="Times New Roman"/>
          <w:sz w:val="28"/>
          <w:szCs w:val="28"/>
          <w:lang w:val="fr-FR"/>
        </w:rPr>
        <w:t xml:space="preserve"> entre agriculteurs-agriculteurs et entre agriculteurs-</w:t>
      </w:r>
      <w:r w:rsidR="006E056A" w:rsidRPr="004C76EA">
        <w:rPr>
          <w:rFonts w:ascii="Times New Roman" w:hAnsi="Times New Roman" w:cs="Times New Roman"/>
          <w:sz w:val="28"/>
          <w:szCs w:val="28"/>
          <w:lang w:val="fr-FR"/>
        </w:rPr>
        <w:t>éleveurs</w:t>
      </w:r>
      <w:r w:rsidRPr="004C76EA">
        <w:rPr>
          <w:rFonts w:ascii="Times New Roman" w:hAnsi="Times New Roman" w:cs="Times New Roman"/>
          <w:sz w:val="28"/>
          <w:szCs w:val="28"/>
          <w:lang w:val="fr-FR"/>
        </w:rPr>
        <w:t>, le conseil municipal suggère une rencontre des différentes parties prenantes</w:t>
      </w:r>
      <w:r w:rsidR="00295013" w:rsidRPr="004C76EA">
        <w:rPr>
          <w:rFonts w:ascii="Times New Roman" w:hAnsi="Times New Roman" w:cs="Times New Roman"/>
          <w:sz w:val="28"/>
          <w:szCs w:val="28"/>
          <w:lang w:val="fr-FR"/>
        </w:rPr>
        <w:t xml:space="preserve"> </w:t>
      </w:r>
      <w:r w:rsidR="006E056A" w:rsidRPr="004C76EA">
        <w:rPr>
          <w:rFonts w:ascii="Times New Roman" w:hAnsi="Times New Roman" w:cs="Times New Roman"/>
          <w:sz w:val="28"/>
          <w:szCs w:val="28"/>
          <w:lang w:val="fr-FR"/>
        </w:rPr>
        <w:t>telles</w:t>
      </w:r>
      <w:r w:rsidR="00295013" w:rsidRPr="004C76EA">
        <w:rPr>
          <w:rFonts w:ascii="Times New Roman" w:hAnsi="Times New Roman" w:cs="Times New Roman"/>
          <w:sz w:val="28"/>
          <w:szCs w:val="28"/>
          <w:lang w:val="fr-FR"/>
        </w:rPr>
        <w:t xml:space="preserve"> que les chefs de villages, les chefs de quartiers, l’association régionale des éleveurs (AREN), le Sultanat, la Mairie, la </w:t>
      </w:r>
      <w:r w:rsidR="006E056A" w:rsidRPr="004C76EA">
        <w:rPr>
          <w:rFonts w:ascii="Times New Roman" w:hAnsi="Times New Roman" w:cs="Times New Roman"/>
          <w:sz w:val="28"/>
          <w:szCs w:val="28"/>
          <w:lang w:val="fr-FR"/>
        </w:rPr>
        <w:t>Préfecture et</w:t>
      </w:r>
      <w:r w:rsidR="00295013" w:rsidRPr="004C76EA">
        <w:rPr>
          <w:rFonts w:ascii="Times New Roman" w:hAnsi="Times New Roman" w:cs="Times New Roman"/>
          <w:sz w:val="28"/>
          <w:szCs w:val="28"/>
          <w:lang w:val="fr-FR"/>
        </w:rPr>
        <w:t xml:space="preserve"> toutes personnes ressources en </w:t>
      </w:r>
      <w:r w:rsidR="00842157" w:rsidRPr="004C76EA">
        <w:rPr>
          <w:rFonts w:ascii="Times New Roman" w:hAnsi="Times New Roman" w:cs="Times New Roman"/>
          <w:sz w:val="28"/>
          <w:szCs w:val="28"/>
          <w:lang w:val="fr-FR"/>
        </w:rPr>
        <w:t>vue</w:t>
      </w:r>
      <w:r w:rsidR="00295013" w:rsidRPr="004C76EA">
        <w:rPr>
          <w:rFonts w:ascii="Times New Roman" w:hAnsi="Times New Roman" w:cs="Times New Roman"/>
          <w:sz w:val="28"/>
          <w:szCs w:val="28"/>
          <w:lang w:val="fr-FR"/>
        </w:rPr>
        <w:t xml:space="preserve"> de prévenir les conflits liés à la saison des cultures.</w:t>
      </w:r>
    </w:p>
    <w:p w:rsidR="00DE7A3F" w:rsidRPr="004C76EA" w:rsidRDefault="007B303E"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Il res</w:t>
      </w:r>
      <w:r w:rsidR="00DE7A3F" w:rsidRPr="004C76EA">
        <w:rPr>
          <w:rFonts w:ascii="Times New Roman" w:hAnsi="Times New Roman" w:cs="Times New Roman"/>
          <w:sz w:val="28"/>
          <w:szCs w:val="28"/>
          <w:lang w:val="fr-FR"/>
        </w:rPr>
        <w:t>s</w:t>
      </w:r>
      <w:r w:rsidRPr="004C76EA">
        <w:rPr>
          <w:rFonts w:ascii="Times New Roman" w:hAnsi="Times New Roman" w:cs="Times New Roman"/>
          <w:sz w:val="28"/>
          <w:szCs w:val="28"/>
          <w:lang w:val="fr-FR"/>
        </w:rPr>
        <w:t xml:space="preserve">ort </w:t>
      </w:r>
      <w:r w:rsidR="00DE7A3F" w:rsidRPr="004C76EA">
        <w:rPr>
          <w:rFonts w:ascii="Times New Roman" w:hAnsi="Times New Roman" w:cs="Times New Roman"/>
          <w:sz w:val="28"/>
          <w:szCs w:val="28"/>
          <w:lang w:val="fr-FR"/>
        </w:rPr>
        <w:t xml:space="preserve">des </w:t>
      </w:r>
      <w:r w:rsidR="00842157" w:rsidRPr="004C76EA">
        <w:rPr>
          <w:rFonts w:ascii="Times New Roman" w:hAnsi="Times New Roman" w:cs="Times New Roman"/>
          <w:sz w:val="28"/>
          <w:szCs w:val="28"/>
          <w:lang w:val="fr-FR"/>
        </w:rPr>
        <w:t>débats</w:t>
      </w:r>
      <w:r w:rsidRPr="004C76EA">
        <w:rPr>
          <w:rFonts w:ascii="Times New Roman" w:hAnsi="Times New Roman" w:cs="Times New Roman"/>
          <w:sz w:val="28"/>
          <w:szCs w:val="28"/>
          <w:lang w:val="fr-FR"/>
        </w:rPr>
        <w:t xml:space="preserve">, que la </w:t>
      </w:r>
      <w:r w:rsidR="00842157" w:rsidRPr="004C76EA">
        <w:rPr>
          <w:rFonts w:ascii="Times New Roman" w:hAnsi="Times New Roman" w:cs="Times New Roman"/>
          <w:sz w:val="28"/>
          <w:szCs w:val="28"/>
          <w:lang w:val="fr-FR"/>
        </w:rPr>
        <w:t>procédure</w:t>
      </w:r>
      <w:r w:rsidRPr="004C76EA">
        <w:rPr>
          <w:rFonts w:ascii="Times New Roman" w:hAnsi="Times New Roman" w:cs="Times New Roman"/>
          <w:sz w:val="28"/>
          <w:szCs w:val="28"/>
          <w:lang w:val="fr-FR"/>
        </w:rPr>
        <w:t xml:space="preserve"> de dédommagement en cas de conflit est</w:t>
      </w:r>
      <w:r w:rsidR="00DE7A3F" w:rsidRPr="004C76EA">
        <w:rPr>
          <w:rFonts w:ascii="Times New Roman" w:hAnsi="Times New Roman" w:cs="Times New Roman"/>
          <w:sz w:val="28"/>
          <w:szCs w:val="28"/>
          <w:lang w:val="fr-FR"/>
        </w:rPr>
        <w:t>:</w:t>
      </w:r>
      <w:r w:rsidR="00C8392D" w:rsidRPr="004C76EA">
        <w:rPr>
          <w:rFonts w:ascii="Times New Roman" w:hAnsi="Times New Roman" w:cs="Times New Roman"/>
          <w:sz w:val="28"/>
          <w:szCs w:val="28"/>
          <w:lang w:val="fr-FR"/>
        </w:rPr>
        <w:t xml:space="preserve">               1ère </w:t>
      </w:r>
      <w:r w:rsidR="00233029" w:rsidRPr="004C76EA">
        <w:rPr>
          <w:rFonts w:ascii="Times New Roman" w:hAnsi="Times New Roman" w:cs="Times New Roman"/>
          <w:sz w:val="28"/>
          <w:szCs w:val="28"/>
          <w:lang w:val="fr-FR"/>
        </w:rPr>
        <w:t>E</w:t>
      </w:r>
      <w:r w:rsidR="00DE7A3F" w:rsidRPr="004C76EA">
        <w:rPr>
          <w:rFonts w:ascii="Times New Roman" w:hAnsi="Times New Roman" w:cs="Times New Roman"/>
          <w:sz w:val="28"/>
          <w:szCs w:val="28"/>
          <w:lang w:val="fr-FR"/>
        </w:rPr>
        <w:t>tape:</w:t>
      </w:r>
    </w:p>
    <w:p w:rsidR="00DE7A3F" w:rsidRPr="004C76EA" w:rsidRDefault="00DE7A3F" w:rsidP="00DE7A3F">
      <w:pPr>
        <w:pStyle w:val="Paragraphedeliste"/>
        <w:numPr>
          <w:ilvl w:val="0"/>
          <w:numId w:val="35"/>
        </w:num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Un rapport d’expertise de la commission foncière (chef de quartier ou chef de village, COFOCOM, Sultanat);</w:t>
      </w:r>
    </w:p>
    <w:p w:rsidR="00DE7A3F" w:rsidRPr="004C76EA" w:rsidRDefault="00DE7A3F" w:rsidP="00DE7A3F">
      <w:pPr>
        <w:pStyle w:val="Paragraphedeliste"/>
        <w:numPr>
          <w:ilvl w:val="0"/>
          <w:numId w:val="35"/>
        </w:num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Un </w:t>
      </w:r>
      <w:r w:rsidR="00842157" w:rsidRPr="004C76EA">
        <w:rPr>
          <w:rFonts w:ascii="Times New Roman" w:hAnsi="Times New Roman" w:cs="Times New Roman"/>
          <w:sz w:val="28"/>
          <w:szCs w:val="28"/>
          <w:lang w:val="fr-FR"/>
        </w:rPr>
        <w:t>procès-verbal</w:t>
      </w:r>
      <w:r w:rsidRPr="004C76EA">
        <w:rPr>
          <w:rFonts w:ascii="Times New Roman" w:hAnsi="Times New Roman" w:cs="Times New Roman"/>
          <w:sz w:val="28"/>
          <w:szCs w:val="28"/>
          <w:lang w:val="fr-FR"/>
        </w:rPr>
        <w:t xml:space="preserve"> de conciliation.</w:t>
      </w:r>
    </w:p>
    <w:p w:rsidR="00DE7A3F" w:rsidRDefault="003F1749" w:rsidP="00DE7A3F">
      <w:pPr>
        <w:jc w:val="both"/>
        <w:rPr>
          <w:rFonts w:ascii="Times New Roman" w:hAnsi="Times New Roman" w:cs="Times New Roman"/>
          <w:sz w:val="28"/>
          <w:szCs w:val="28"/>
        </w:rPr>
      </w:pPr>
      <w:r>
        <w:rPr>
          <w:rFonts w:ascii="Times New Roman" w:hAnsi="Times New Roman" w:cs="Times New Roman"/>
          <w:sz w:val="28"/>
          <w:szCs w:val="28"/>
        </w:rPr>
        <w:t>2ème</w:t>
      </w:r>
      <w:r w:rsidR="00DE7A3F">
        <w:rPr>
          <w:rFonts w:ascii="Times New Roman" w:hAnsi="Times New Roman" w:cs="Times New Roman"/>
          <w:sz w:val="28"/>
          <w:szCs w:val="28"/>
        </w:rPr>
        <w:t xml:space="preserve"> </w:t>
      </w:r>
      <w:r>
        <w:rPr>
          <w:rFonts w:ascii="Times New Roman" w:hAnsi="Times New Roman" w:cs="Times New Roman"/>
          <w:sz w:val="28"/>
          <w:szCs w:val="28"/>
        </w:rPr>
        <w:t>E</w:t>
      </w:r>
      <w:r w:rsidR="00DE7A3F">
        <w:rPr>
          <w:rFonts w:ascii="Times New Roman" w:hAnsi="Times New Roman" w:cs="Times New Roman"/>
          <w:sz w:val="28"/>
          <w:szCs w:val="28"/>
        </w:rPr>
        <w:t>tape:</w:t>
      </w:r>
    </w:p>
    <w:p w:rsidR="007B303E" w:rsidRPr="004C76EA" w:rsidRDefault="00DE7A3F" w:rsidP="00DE7A3F">
      <w:pPr>
        <w:pStyle w:val="Paragraphedeliste"/>
        <w:numPr>
          <w:ilvl w:val="0"/>
          <w:numId w:val="35"/>
        </w:num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Un </w:t>
      </w:r>
      <w:r w:rsidR="00842157" w:rsidRPr="004C76EA">
        <w:rPr>
          <w:rFonts w:ascii="Times New Roman" w:hAnsi="Times New Roman" w:cs="Times New Roman"/>
          <w:sz w:val="28"/>
          <w:szCs w:val="28"/>
          <w:lang w:val="fr-FR"/>
        </w:rPr>
        <w:t>procès-verbal</w:t>
      </w:r>
      <w:r w:rsidRPr="004C76EA">
        <w:rPr>
          <w:rFonts w:ascii="Times New Roman" w:hAnsi="Times New Roman" w:cs="Times New Roman"/>
          <w:sz w:val="28"/>
          <w:szCs w:val="28"/>
          <w:lang w:val="fr-FR"/>
        </w:rPr>
        <w:t xml:space="preserve"> de non conciliation,</w:t>
      </w:r>
    </w:p>
    <w:p w:rsidR="00DE7A3F" w:rsidRPr="004C76EA" w:rsidRDefault="00DE7A3F" w:rsidP="00DE7A3F">
      <w:pPr>
        <w:pStyle w:val="Paragraphedeliste"/>
        <w:numPr>
          <w:ilvl w:val="0"/>
          <w:numId w:val="35"/>
        </w:num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Copie du PV à la </w:t>
      </w:r>
      <w:r w:rsidR="00842157" w:rsidRPr="004C76EA">
        <w:rPr>
          <w:rFonts w:ascii="Times New Roman" w:hAnsi="Times New Roman" w:cs="Times New Roman"/>
          <w:sz w:val="28"/>
          <w:szCs w:val="28"/>
          <w:lang w:val="fr-FR"/>
        </w:rPr>
        <w:t>préfecture</w:t>
      </w:r>
      <w:r w:rsidRPr="004C76EA">
        <w:rPr>
          <w:rFonts w:ascii="Times New Roman" w:hAnsi="Times New Roman" w:cs="Times New Roman"/>
          <w:sz w:val="28"/>
          <w:szCs w:val="28"/>
          <w:lang w:val="fr-FR"/>
        </w:rPr>
        <w:t>,</w:t>
      </w:r>
    </w:p>
    <w:p w:rsidR="00DE7A3F" w:rsidRDefault="00DE7A3F" w:rsidP="00DE7A3F">
      <w:pPr>
        <w:pStyle w:val="Paragraphedeliste"/>
        <w:numPr>
          <w:ilvl w:val="0"/>
          <w:numId w:val="35"/>
        </w:numPr>
        <w:jc w:val="both"/>
        <w:rPr>
          <w:rFonts w:ascii="Times New Roman" w:hAnsi="Times New Roman" w:cs="Times New Roman"/>
          <w:sz w:val="28"/>
          <w:szCs w:val="28"/>
        </w:rPr>
      </w:pPr>
      <w:r>
        <w:rPr>
          <w:rFonts w:ascii="Times New Roman" w:hAnsi="Times New Roman" w:cs="Times New Roman"/>
          <w:sz w:val="28"/>
          <w:szCs w:val="28"/>
        </w:rPr>
        <w:t>Copie à la Justice.</w:t>
      </w:r>
    </w:p>
    <w:p w:rsidR="00E9571C" w:rsidRDefault="00E9571C" w:rsidP="00E9571C">
      <w:pPr>
        <w:jc w:val="both"/>
        <w:rPr>
          <w:rFonts w:ascii="Times New Roman" w:hAnsi="Times New Roman" w:cs="Times New Roman"/>
          <w:b/>
          <w:sz w:val="28"/>
          <w:szCs w:val="28"/>
        </w:rPr>
      </w:pPr>
      <w:r w:rsidRPr="00E9571C">
        <w:rPr>
          <w:rFonts w:ascii="Times New Roman" w:hAnsi="Times New Roman" w:cs="Times New Roman"/>
          <w:b/>
          <w:sz w:val="28"/>
          <w:szCs w:val="28"/>
        </w:rPr>
        <w:lastRenderedPageBreak/>
        <w:t>De la saison hivernal</w:t>
      </w:r>
      <w:r w:rsidR="00DE3A32">
        <w:rPr>
          <w:rFonts w:ascii="Times New Roman" w:hAnsi="Times New Roman" w:cs="Times New Roman"/>
          <w:b/>
          <w:sz w:val="28"/>
          <w:szCs w:val="28"/>
        </w:rPr>
        <w:t>e</w:t>
      </w:r>
      <w:r w:rsidRPr="00E9571C">
        <w:rPr>
          <w:rFonts w:ascii="Times New Roman" w:hAnsi="Times New Roman" w:cs="Times New Roman"/>
          <w:b/>
          <w:sz w:val="28"/>
          <w:szCs w:val="28"/>
        </w:rPr>
        <w:t>:</w:t>
      </w:r>
    </w:p>
    <w:p w:rsidR="0086198C" w:rsidRPr="004C76EA" w:rsidRDefault="00B47637"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Cette année, </w:t>
      </w:r>
      <w:r w:rsidR="00DF6473" w:rsidRPr="004C76EA">
        <w:rPr>
          <w:rFonts w:ascii="Times New Roman" w:hAnsi="Times New Roman" w:cs="Times New Roman"/>
          <w:sz w:val="28"/>
          <w:szCs w:val="28"/>
          <w:lang w:val="fr-FR"/>
        </w:rPr>
        <w:t xml:space="preserve">un retard a été </w:t>
      </w:r>
      <w:r w:rsidR="00FA616E" w:rsidRPr="004C76EA">
        <w:rPr>
          <w:rFonts w:ascii="Times New Roman" w:hAnsi="Times New Roman" w:cs="Times New Roman"/>
          <w:sz w:val="28"/>
          <w:szCs w:val="28"/>
          <w:lang w:val="fr-FR"/>
        </w:rPr>
        <w:t>observé</w:t>
      </w:r>
      <w:r w:rsidR="00DF6473" w:rsidRPr="004C76EA">
        <w:rPr>
          <w:rFonts w:ascii="Times New Roman" w:hAnsi="Times New Roman" w:cs="Times New Roman"/>
          <w:sz w:val="28"/>
          <w:szCs w:val="28"/>
          <w:lang w:val="fr-FR"/>
        </w:rPr>
        <w:t xml:space="preserve"> sur</w:t>
      </w:r>
      <w:r w:rsidRPr="004C76EA">
        <w:rPr>
          <w:rFonts w:ascii="Times New Roman" w:hAnsi="Times New Roman" w:cs="Times New Roman"/>
          <w:sz w:val="28"/>
          <w:szCs w:val="28"/>
          <w:lang w:val="fr-FR"/>
        </w:rPr>
        <w:t xml:space="preserve"> l’installation de la saison hivernale. Les semis ont été </w:t>
      </w:r>
      <w:r w:rsidR="00FA616E" w:rsidRPr="004C76EA">
        <w:rPr>
          <w:rFonts w:ascii="Times New Roman" w:hAnsi="Times New Roman" w:cs="Times New Roman"/>
          <w:sz w:val="28"/>
          <w:szCs w:val="28"/>
          <w:lang w:val="fr-FR"/>
        </w:rPr>
        <w:t>répétitifs</w:t>
      </w:r>
      <w:r w:rsidRPr="004C76EA">
        <w:rPr>
          <w:rFonts w:ascii="Times New Roman" w:hAnsi="Times New Roman" w:cs="Times New Roman"/>
          <w:sz w:val="28"/>
          <w:szCs w:val="28"/>
          <w:lang w:val="fr-FR"/>
        </w:rPr>
        <w:t xml:space="preserve"> et ont continué jusqu’au 16 juillet</w:t>
      </w:r>
      <w:r w:rsidR="0086198C" w:rsidRPr="004C76EA">
        <w:rPr>
          <w:rFonts w:ascii="Times New Roman" w:hAnsi="Times New Roman" w:cs="Times New Roman"/>
          <w:sz w:val="28"/>
          <w:szCs w:val="28"/>
          <w:lang w:val="fr-FR"/>
        </w:rPr>
        <w:t xml:space="preserve"> suite à un écart </w:t>
      </w:r>
      <w:r w:rsidR="00FA616E" w:rsidRPr="004C76EA">
        <w:rPr>
          <w:rFonts w:ascii="Times New Roman" w:hAnsi="Times New Roman" w:cs="Times New Roman"/>
          <w:sz w:val="28"/>
          <w:szCs w:val="28"/>
          <w:lang w:val="fr-FR"/>
        </w:rPr>
        <w:t>considérable</w:t>
      </w:r>
      <w:r w:rsidR="0086198C" w:rsidRPr="004C76EA">
        <w:rPr>
          <w:rFonts w:ascii="Times New Roman" w:hAnsi="Times New Roman" w:cs="Times New Roman"/>
          <w:sz w:val="28"/>
          <w:szCs w:val="28"/>
          <w:lang w:val="fr-FR"/>
        </w:rPr>
        <w:t xml:space="preserve"> entre les pluies</w:t>
      </w:r>
      <w:r w:rsidRPr="004C76EA">
        <w:rPr>
          <w:rFonts w:ascii="Times New Roman" w:hAnsi="Times New Roman" w:cs="Times New Roman"/>
          <w:sz w:val="28"/>
          <w:szCs w:val="28"/>
          <w:lang w:val="fr-FR"/>
        </w:rPr>
        <w:t xml:space="preserve">. </w:t>
      </w:r>
      <w:r w:rsidR="0086198C" w:rsidRPr="004C76EA">
        <w:rPr>
          <w:rFonts w:ascii="Times New Roman" w:hAnsi="Times New Roman" w:cs="Times New Roman"/>
          <w:sz w:val="28"/>
          <w:szCs w:val="28"/>
          <w:lang w:val="fr-FR"/>
        </w:rPr>
        <w:t xml:space="preserve">   </w:t>
      </w:r>
    </w:p>
    <w:p w:rsidR="00E9571C" w:rsidRPr="004C76EA" w:rsidRDefault="00B47637"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Cependant, à la </w:t>
      </w:r>
      <w:r w:rsidR="00FA616E" w:rsidRPr="004C76EA">
        <w:rPr>
          <w:rFonts w:ascii="Times New Roman" w:hAnsi="Times New Roman" w:cs="Times New Roman"/>
          <w:sz w:val="28"/>
          <w:szCs w:val="28"/>
          <w:lang w:val="fr-FR"/>
        </w:rPr>
        <w:t>même</w:t>
      </w:r>
      <w:r w:rsidRPr="004C76EA">
        <w:rPr>
          <w:rFonts w:ascii="Times New Roman" w:hAnsi="Times New Roman" w:cs="Times New Roman"/>
          <w:sz w:val="28"/>
          <w:szCs w:val="28"/>
          <w:lang w:val="fr-FR"/>
        </w:rPr>
        <w:t xml:space="preserve"> date du 7 juillet 2023, on a enregistré 147,5 mm contre 99 mm l’année passée soit un excédent de 48 </w:t>
      </w:r>
      <w:r w:rsidR="00FA616E" w:rsidRPr="004C76EA">
        <w:rPr>
          <w:rFonts w:ascii="Times New Roman" w:hAnsi="Times New Roman" w:cs="Times New Roman"/>
          <w:sz w:val="28"/>
          <w:szCs w:val="28"/>
          <w:lang w:val="fr-FR"/>
        </w:rPr>
        <w:t>mm</w:t>
      </w:r>
      <w:r w:rsidR="00FA616E">
        <w:rPr>
          <w:rFonts w:ascii="Times New Roman" w:hAnsi="Times New Roman" w:cs="Times New Roman"/>
          <w:sz w:val="28"/>
          <w:szCs w:val="28"/>
          <w:lang w:val="fr-FR"/>
        </w:rPr>
        <w:t>.</w:t>
      </w:r>
    </w:p>
    <w:p w:rsidR="00B47637" w:rsidRPr="004C76EA" w:rsidRDefault="00B47637"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Aujourd’hui, </w:t>
      </w:r>
      <w:r w:rsidR="0086198C" w:rsidRPr="004C76EA">
        <w:rPr>
          <w:rFonts w:ascii="Times New Roman" w:hAnsi="Times New Roman" w:cs="Times New Roman"/>
          <w:sz w:val="28"/>
          <w:szCs w:val="28"/>
          <w:lang w:val="fr-FR"/>
        </w:rPr>
        <w:t>malgré ces poches de sécheresse, le</w:t>
      </w:r>
      <w:r w:rsidRPr="004C76EA">
        <w:rPr>
          <w:rFonts w:ascii="Times New Roman" w:hAnsi="Times New Roman" w:cs="Times New Roman"/>
          <w:sz w:val="28"/>
          <w:szCs w:val="28"/>
          <w:lang w:val="fr-FR"/>
        </w:rPr>
        <w:t xml:space="preserve"> stade de </w:t>
      </w:r>
      <w:r w:rsidR="00BE4D56" w:rsidRPr="004C76EA">
        <w:rPr>
          <w:rFonts w:ascii="Times New Roman" w:hAnsi="Times New Roman" w:cs="Times New Roman"/>
          <w:sz w:val="28"/>
          <w:szCs w:val="28"/>
          <w:lang w:val="fr-FR"/>
        </w:rPr>
        <w:t>levé</w:t>
      </w:r>
      <w:r w:rsidR="0086198C" w:rsidRPr="004C76EA">
        <w:rPr>
          <w:rFonts w:ascii="Times New Roman" w:hAnsi="Times New Roman" w:cs="Times New Roman"/>
          <w:sz w:val="28"/>
          <w:szCs w:val="28"/>
          <w:lang w:val="fr-FR"/>
        </w:rPr>
        <w:t xml:space="preserve">e avancée </w:t>
      </w:r>
      <w:r w:rsidR="00FA616E" w:rsidRPr="004C76EA">
        <w:rPr>
          <w:rFonts w:ascii="Times New Roman" w:hAnsi="Times New Roman" w:cs="Times New Roman"/>
          <w:sz w:val="28"/>
          <w:szCs w:val="28"/>
          <w:lang w:val="fr-FR"/>
        </w:rPr>
        <w:t>représente</w:t>
      </w:r>
      <w:r w:rsidR="0086198C" w:rsidRPr="004C76EA">
        <w:rPr>
          <w:rFonts w:ascii="Times New Roman" w:hAnsi="Times New Roman" w:cs="Times New Roman"/>
          <w:sz w:val="28"/>
          <w:szCs w:val="28"/>
          <w:lang w:val="fr-FR"/>
        </w:rPr>
        <w:t xml:space="preserve"> le plus fort pourcentage. </w:t>
      </w:r>
    </w:p>
    <w:p w:rsidR="001D5287" w:rsidRPr="004C76EA" w:rsidRDefault="00DF6473"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Pour accompagner les producteurs, l’Etat a</w:t>
      </w:r>
      <w:r w:rsidR="0086198C" w:rsidRPr="004C76EA">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mis à la disposition des populations</w:t>
      </w:r>
      <w:r w:rsidR="0086198C" w:rsidRPr="004C76EA">
        <w:rPr>
          <w:rFonts w:ascii="Times New Roman" w:hAnsi="Times New Roman" w:cs="Times New Roman"/>
          <w:sz w:val="28"/>
          <w:szCs w:val="28"/>
          <w:lang w:val="fr-FR"/>
        </w:rPr>
        <w:t>, des produits phytosanitaires et de</w:t>
      </w:r>
      <w:r w:rsidRPr="004C76EA">
        <w:rPr>
          <w:rFonts w:ascii="Times New Roman" w:hAnsi="Times New Roman" w:cs="Times New Roman"/>
          <w:sz w:val="28"/>
          <w:szCs w:val="28"/>
          <w:lang w:val="fr-FR"/>
        </w:rPr>
        <w:t>s</w:t>
      </w:r>
      <w:r w:rsidR="0086198C" w:rsidRPr="004C76EA">
        <w:rPr>
          <w:rFonts w:ascii="Times New Roman" w:hAnsi="Times New Roman" w:cs="Times New Roman"/>
          <w:sz w:val="28"/>
          <w:szCs w:val="28"/>
          <w:lang w:val="fr-FR"/>
        </w:rPr>
        <w:t xml:space="preserve"> </w:t>
      </w:r>
      <w:r w:rsidR="00FA616E" w:rsidRPr="004C76EA">
        <w:rPr>
          <w:rFonts w:ascii="Times New Roman" w:hAnsi="Times New Roman" w:cs="Times New Roman"/>
          <w:sz w:val="28"/>
          <w:szCs w:val="28"/>
          <w:lang w:val="fr-FR"/>
        </w:rPr>
        <w:t>céréales</w:t>
      </w:r>
      <w:r w:rsidR="00D00ADC" w:rsidRPr="004C76EA">
        <w:rPr>
          <w:rFonts w:ascii="Times New Roman" w:hAnsi="Times New Roman" w:cs="Times New Roman"/>
          <w:sz w:val="28"/>
          <w:szCs w:val="28"/>
          <w:lang w:val="fr-FR"/>
        </w:rPr>
        <w:t xml:space="preserve">: 40 Tonnes de mil HKP et 20 Tonnes de </w:t>
      </w:r>
      <w:r w:rsidR="00FA616E" w:rsidRPr="004C76EA">
        <w:rPr>
          <w:rFonts w:ascii="Times New Roman" w:hAnsi="Times New Roman" w:cs="Times New Roman"/>
          <w:sz w:val="28"/>
          <w:szCs w:val="28"/>
          <w:lang w:val="fr-FR"/>
        </w:rPr>
        <w:t>niébé</w:t>
      </w:r>
      <w:r w:rsidR="0086198C" w:rsidRPr="004C76EA">
        <w:rPr>
          <w:rFonts w:ascii="Times New Roman" w:hAnsi="Times New Roman" w:cs="Times New Roman"/>
          <w:sz w:val="28"/>
          <w:szCs w:val="28"/>
          <w:lang w:val="fr-FR"/>
        </w:rPr>
        <w:t>. Trois (3</w:t>
      </w:r>
      <w:r w:rsidR="00923F18" w:rsidRPr="004C76EA">
        <w:rPr>
          <w:rFonts w:ascii="Times New Roman" w:hAnsi="Times New Roman" w:cs="Times New Roman"/>
          <w:sz w:val="28"/>
          <w:szCs w:val="28"/>
          <w:lang w:val="fr-FR"/>
        </w:rPr>
        <w:t>) phases de vente à prix modéré</w:t>
      </w:r>
      <w:r w:rsidR="001D5287" w:rsidRPr="004C76EA">
        <w:rPr>
          <w:rFonts w:ascii="Times New Roman" w:hAnsi="Times New Roman" w:cs="Times New Roman"/>
          <w:sz w:val="28"/>
          <w:szCs w:val="28"/>
          <w:lang w:val="fr-FR"/>
        </w:rPr>
        <w:t xml:space="preserve"> ont été opérées :</w:t>
      </w:r>
    </w:p>
    <w:p w:rsidR="001D5287" w:rsidRPr="004C76EA" w:rsidRDefault="00D00ADC"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1ère phase au mois d’</w:t>
      </w:r>
      <w:r w:rsidR="001D5287" w:rsidRPr="004C76EA">
        <w:rPr>
          <w:rFonts w:ascii="Times New Roman" w:hAnsi="Times New Roman" w:cs="Times New Roman"/>
          <w:sz w:val="28"/>
          <w:szCs w:val="28"/>
          <w:lang w:val="fr-FR"/>
        </w:rPr>
        <w:t>A</w:t>
      </w:r>
      <w:r w:rsidR="0086198C" w:rsidRPr="004C76EA">
        <w:rPr>
          <w:rFonts w:ascii="Times New Roman" w:hAnsi="Times New Roman" w:cs="Times New Roman"/>
          <w:sz w:val="28"/>
          <w:szCs w:val="28"/>
          <w:lang w:val="fr-FR"/>
        </w:rPr>
        <w:t>vril</w:t>
      </w:r>
      <w:r w:rsidR="001D5287" w:rsidRPr="004C76EA">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…………………………….50 t</w:t>
      </w:r>
      <w:r w:rsidR="001D5287" w:rsidRPr="004C76EA">
        <w:rPr>
          <w:rFonts w:ascii="Times New Roman" w:hAnsi="Times New Roman" w:cs="Times New Roman"/>
          <w:sz w:val="28"/>
          <w:szCs w:val="28"/>
          <w:lang w:val="fr-FR"/>
        </w:rPr>
        <w:t>onnes</w:t>
      </w:r>
      <w:r w:rsidR="0086198C" w:rsidRPr="004C76EA">
        <w:rPr>
          <w:rFonts w:ascii="Times New Roman" w:hAnsi="Times New Roman" w:cs="Times New Roman"/>
          <w:sz w:val="28"/>
          <w:szCs w:val="28"/>
          <w:lang w:val="fr-FR"/>
        </w:rPr>
        <w:t>,</w:t>
      </w:r>
    </w:p>
    <w:p w:rsidR="001D5287" w:rsidRPr="004C76EA" w:rsidRDefault="00D00ADC"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2ème phase au mois de </w:t>
      </w:r>
      <w:r w:rsidR="001D5287" w:rsidRPr="004C76EA">
        <w:rPr>
          <w:rFonts w:ascii="Times New Roman" w:hAnsi="Times New Roman" w:cs="Times New Roman"/>
          <w:sz w:val="28"/>
          <w:szCs w:val="28"/>
          <w:lang w:val="fr-FR"/>
        </w:rPr>
        <w:t>M</w:t>
      </w:r>
      <w:r w:rsidR="0086198C" w:rsidRPr="004C76EA">
        <w:rPr>
          <w:rFonts w:ascii="Times New Roman" w:hAnsi="Times New Roman" w:cs="Times New Roman"/>
          <w:sz w:val="28"/>
          <w:szCs w:val="28"/>
          <w:lang w:val="fr-FR"/>
        </w:rPr>
        <w:t>ai</w:t>
      </w:r>
      <w:r w:rsidRPr="004C76EA">
        <w:rPr>
          <w:rFonts w:ascii="Times New Roman" w:hAnsi="Times New Roman" w:cs="Times New Roman"/>
          <w:sz w:val="28"/>
          <w:szCs w:val="28"/>
          <w:lang w:val="fr-FR"/>
        </w:rPr>
        <w:t xml:space="preserve"> …………………………....60 t</w:t>
      </w:r>
      <w:r w:rsidR="001D5287" w:rsidRPr="004C76EA">
        <w:rPr>
          <w:rFonts w:ascii="Times New Roman" w:hAnsi="Times New Roman" w:cs="Times New Roman"/>
          <w:sz w:val="28"/>
          <w:szCs w:val="28"/>
          <w:lang w:val="fr-FR"/>
        </w:rPr>
        <w:t>onnes,</w:t>
      </w:r>
    </w:p>
    <w:p w:rsidR="001D5287" w:rsidRPr="004C76EA" w:rsidRDefault="00D00ADC"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3ème phase au mois de </w:t>
      </w:r>
      <w:r w:rsidR="001D5287" w:rsidRPr="004C76EA">
        <w:rPr>
          <w:rFonts w:ascii="Times New Roman" w:hAnsi="Times New Roman" w:cs="Times New Roman"/>
          <w:sz w:val="28"/>
          <w:szCs w:val="28"/>
          <w:lang w:val="fr-FR"/>
        </w:rPr>
        <w:t>J</w:t>
      </w:r>
      <w:r w:rsidR="0086198C" w:rsidRPr="004C76EA">
        <w:rPr>
          <w:rFonts w:ascii="Times New Roman" w:hAnsi="Times New Roman" w:cs="Times New Roman"/>
          <w:sz w:val="28"/>
          <w:szCs w:val="28"/>
          <w:lang w:val="fr-FR"/>
        </w:rPr>
        <w:t>uin</w:t>
      </w:r>
      <w:r w:rsidRPr="004C76EA">
        <w:rPr>
          <w:rFonts w:ascii="Times New Roman" w:hAnsi="Times New Roman" w:cs="Times New Roman"/>
          <w:sz w:val="28"/>
          <w:szCs w:val="28"/>
          <w:lang w:val="fr-FR"/>
        </w:rPr>
        <w:t xml:space="preserve"> ……………………………80 tonnes et,</w:t>
      </w:r>
    </w:p>
    <w:p w:rsidR="00D00ADC" w:rsidRPr="004C76EA" w:rsidRDefault="00D00ADC" w:rsidP="00E9571C">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4ème phase en cours au mois de ………………………..80 tonnes</w:t>
      </w:r>
    </w:p>
    <w:p w:rsidR="001C1014" w:rsidRPr="009C74DD" w:rsidRDefault="00380EA1" w:rsidP="00DC6E9D">
      <w:pPr>
        <w:jc w:val="both"/>
        <w:rPr>
          <w:rFonts w:ascii="Times New Roman" w:hAnsi="Times New Roman" w:cs="Times New Roman"/>
          <w:sz w:val="24"/>
          <w:szCs w:val="28"/>
        </w:rPr>
      </w:pPr>
      <w:r w:rsidRPr="004C76EA">
        <w:rPr>
          <w:rFonts w:ascii="Times New Roman" w:hAnsi="Times New Roman" w:cs="Times New Roman"/>
          <w:sz w:val="28"/>
          <w:szCs w:val="28"/>
          <w:lang w:val="fr-FR"/>
        </w:rPr>
        <w:t xml:space="preserve">En fin, </w:t>
      </w:r>
      <w:r w:rsidR="00FA616E" w:rsidRPr="004C76EA">
        <w:rPr>
          <w:rFonts w:ascii="Times New Roman" w:hAnsi="Times New Roman" w:cs="Times New Roman"/>
          <w:sz w:val="28"/>
          <w:szCs w:val="28"/>
          <w:lang w:val="fr-FR"/>
        </w:rPr>
        <w:t>les villages</w:t>
      </w:r>
      <w:r w:rsidRPr="004C76EA">
        <w:rPr>
          <w:rFonts w:ascii="Times New Roman" w:hAnsi="Times New Roman" w:cs="Times New Roman"/>
          <w:sz w:val="28"/>
          <w:szCs w:val="28"/>
          <w:lang w:val="fr-FR"/>
        </w:rPr>
        <w:t xml:space="preserve"> ayant un </w:t>
      </w:r>
      <w:r w:rsidR="00FA616E" w:rsidRPr="004C76EA">
        <w:rPr>
          <w:rFonts w:ascii="Times New Roman" w:hAnsi="Times New Roman" w:cs="Times New Roman"/>
          <w:sz w:val="28"/>
          <w:szCs w:val="28"/>
          <w:lang w:val="fr-FR"/>
        </w:rPr>
        <w:t>déficit</w:t>
      </w:r>
      <w:r w:rsidRPr="004C76EA">
        <w:rPr>
          <w:rFonts w:ascii="Times New Roman" w:hAnsi="Times New Roman" w:cs="Times New Roman"/>
          <w:sz w:val="28"/>
          <w:szCs w:val="28"/>
          <w:lang w:val="fr-FR"/>
        </w:rPr>
        <w:t xml:space="preserve"> à plus de 50% au cours d</w:t>
      </w:r>
      <w:r w:rsidR="00AE051F" w:rsidRPr="004C76EA">
        <w:rPr>
          <w:rFonts w:ascii="Times New Roman" w:hAnsi="Times New Roman" w:cs="Times New Roman"/>
          <w:sz w:val="28"/>
          <w:szCs w:val="28"/>
          <w:lang w:val="fr-FR"/>
        </w:rPr>
        <w:t>e la</w:t>
      </w:r>
      <w:r w:rsidRPr="004C76EA">
        <w:rPr>
          <w:rFonts w:ascii="Times New Roman" w:hAnsi="Times New Roman" w:cs="Times New Roman"/>
          <w:sz w:val="28"/>
          <w:szCs w:val="28"/>
          <w:lang w:val="fr-FR"/>
        </w:rPr>
        <w:t xml:space="preserve"> champagne hivernale</w:t>
      </w:r>
      <w:r w:rsidR="00021EAF" w:rsidRPr="004C76EA">
        <w:rPr>
          <w:rFonts w:ascii="Times New Roman" w:hAnsi="Times New Roman" w:cs="Times New Roman"/>
          <w:sz w:val="28"/>
          <w:szCs w:val="28"/>
          <w:lang w:val="fr-FR"/>
        </w:rPr>
        <w:t xml:space="preserve"> 2022 sont déclaré</w:t>
      </w:r>
      <w:r w:rsidR="00AE051F" w:rsidRPr="004C76EA">
        <w:rPr>
          <w:rFonts w:ascii="Times New Roman" w:hAnsi="Times New Roman" w:cs="Times New Roman"/>
          <w:sz w:val="28"/>
          <w:szCs w:val="28"/>
          <w:lang w:val="fr-FR"/>
        </w:rPr>
        <w:t xml:space="preserve">s déficitaires. Ce </w:t>
      </w:r>
      <w:r w:rsidR="00FA616E" w:rsidRPr="004C76EA">
        <w:rPr>
          <w:rFonts w:ascii="Times New Roman" w:hAnsi="Times New Roman" w:cs="Times New Roman"/>
          <w:sz w:val="28"/>
          <w:szCs w:val="28"/>
          <w:lang w:val="fr-FR"/>
        </w:rPr>
        <w:t>déficit</w:t>
      </w:r>
      <w:r w:rsidR="00AE051F" w:rsidRPr="004C76EA">
        <w:rPr>
          <w:rFonts w:ascii="Times New Roman" w:hAnsi="Times New Roman" w:cs="Times New Roman"/>
          <w:sz w:val="28"/>
          <w:szCs w:val="28"/>
          <w:lang w:val="fr-FR"/>
        </w:rPr>
        <w:t xml:space="preserve"> est dù aux attaques </w:t>
      </w:r>
      <w:r w:rsidR="00FA616E" w:rsidRPr="004C76EA">
        <w:rPr>
          <w:rFonts w:ascii="Times New Roman" w:hAnsi="Times New Roman" w:cs="Times New Roman"/>
          <w:sz w:val="28"/>
          <w:szCs w:val="28"/>
          <w:lang w:val="fr-FR"/>
        </w:rPr>
        <w:t>parasitaires, la</w:t>
      </w:r>
      <w:r w:rsidR="00AE051F" w:rsidRPr="004C76EA">
        <w:rPr>
          <w:rFonts w:ascii="Times New Roman" w:hAnsi="Times New Roman" w:cs="Times New Roman"/>
          <w:sz w:val="28"/>
          <w:szCs w:val="28"/>
          <w:lang w:val="fr-FR"/>
        </w:rPr>
        <w:t xml:space="preserve"> </w:t>
      </w:r>
      <w:r w:rsidR="00FA616E" w:rsidRPr="004C76EA">
        <w:rPr>
          <w:rFonts w:ascii="Times New Roman" w:hAnsi="Times New Roman" w:cs="Times New Roman"/>
          <w:sz w:val="28"/>
          <w:szCs w:val="28"/>
          <w:lang w:val="fr-FR"/>
        </w:rPr>
        <w:t>sècheresse</w:t>
      </w:r>
      <w:r w:rsidR="00AE051F" w:rsidRPr="004C76EA">
        <w:rPr>
          <w:rFonts w:ascii="Times New Roman" w:hAnsi="Times New Roman" w:cs="Times New Roman"/>
          <w:sz w:val="28"/>
          <w:szCs w:val="28"/>
          <w:lang w:val="fr-FR"/>
        </w:rPr>
        <w:t xml:space="preserve"> et la mauvaise </w:t>
      </w:r>
      <w:r w:rsidR="00FA616E" w:rsidRPr="004C76EA">
        <w:rPr>
          <w:rFonts w:ascii="Times New Roman" w:hAnsi="Times New Roman" w:cs="Times New Roman"/>
          <w:sz w:val="28"/>
          <w:szCs w:val="28"/>
          <w:lang w:val="fr-FR"/>
        </w:rPr>
        <w:t>répartition</w:t>
      </w:r>
      <w:r w:rsidR="00AE051F" w:rsidRPr="004C76EA">
        <w:rPr>
          <w:rFonts w:ascii="Times New Roman" w:hAnsi="Times New Roman" w:cs="Times New Roman"/>
          <w:sz w:val="28"/>
          <w:szCs w:val="28"/>
          <w:lang w:val="fr-FR"/>
        </w:rPr>
        <w:t xml:space="preserve"> des pluies </w:t>
      </w:r>
      <w:r w:rsidR="00FA616E">
        <w:rPr>
          <w:rFonts w:ascii="Times New Roman" w:hAnsi="Times New Roman" w:cs="Times New Roman"/>
          <w:sz w:val="28"/>
          <w:szCs w:val="28"/>
          <w:lang w:val="fr-FR"/>
        </w:rPr>
        <w:t xml:space="preserve">dans le temps et dans l’espace. </w:t>
      </w:r>
      <w:r w:rsidR="00FA616E">
        <w:rPr>
          <w:rFonts w:ascii="Times New Roman" w:hAnsi="Times New Roman" w:cs="Times New Roman"/>
          <w:sz w:val="28"/>
          <w:szCs w:val="28"/>
        </w:rPr>
        <w:t xml:space="preserve">Il </w:t>
      </w:r>
      <w:r w:rsidR="00AE051F">
        <w:rPr>
          <w:rFonts w:ascii="Times New Roman" w:hAnsi="Times New Roman" w:cs="Times New Roman"/>
          <w:sz w:val="28"/>
          <w:szCs w:val="28"/>
        </w:rPr>
        <w:t>s’agit des villages de:</w:t>
      </w:r>
      <w:r w:rsidR="009C74DD">
        <w:rPr>
          <w:rFonts w:ascii="Times New Roman" w:hAnsi="Times New Roman" w:cs="Times New Roman"/>
          <w:sz w:val="28"/>
          <w:szCs w:val="28"/>
        </w:rPr>
        <w:t xml:space="preserve">  </w:t>
      </w:r>
    </w:p>
    <w:p w:rsidR="003C12AC" w:rsidRPr="009C74DD" w:rsidRDefault="00AE051F" w:rsidP="003C12AC">
      <w:pPr>
        <w:pStyle w:val="Paragraphedeliste"/>
        <w:numPr>
          <w:ilvl w:val="0"/>
          <w:numId w:val="35"/>
        </w:numPr>
        <w:rPr>
          <w:rFonts w:ascii="Times New Roman" w:hAnsi="Times New Roman" w:cs="Times New Roman"/>
          <w:sz w:val="24"/>
          <w:szCs w:val="28"/>
        </w:rPr>
      </w:pPr>
      <w:r w:rsidRPr="009C74DD">
        <w:rPr>
          <w:rFonts w:ascii="Times New Roman" w:hAnsi="Times New Roman" w:cs="Times New Roman"/>
          <w:sz w:val="24"/>
          <w:szCs w:val="28"/>
        </w:rPr>
        <w:t>Deytagui Niandou,</w:t>
      </w:r>
      <w:r w:rsidR="003C12AC" w:rsidRPr="009C74DD">
        <w:rPr>
          <w:rFonts w:ascii="Times New Roman" w:hAnsi="Times New Roman" w:cs="Times New Roman"/>
          <w:sz w:val="24"/>
          <w:szCs w:val="28"/>
        </w:rPr>
        <w:t xml:space="preserve">         - </w:t>
      </w:r>
      <w:r w:rsidRPr="009C74DD">
        <w:rPr>
          <w:rFonts w:ascii="Times New Roman" w:hAnsi="Times New Roman" w:cs="Times New Roman"/>
          <w:sz w:val="24"/>
          <w:szCs w:val="28"/>
        </w:rPr>
        <w:t>Koygourou,</w:t>
      </w:r>
      <w:r w:rsidR="003C12AC" w:rsidRPr="009C74DD">
        <w:rPr>
          <w:rFonts w:ascii="Times New Roman" w:hAnsi="Times New Roman" w:cs="Times New Roman"/>
          <w:sz w:val="24"/>
          <w:szCs w:val="28"/>
        </w:rPr>
        <w:t xml:space="preserve">      - Farandey,           - Zamodey</w:t>
      </w:r>
    </w:p>
    <w:p w:rsidR="00AE051F" w:rsidRPr="009C74DD" w:rsidRDefault="003C12AC" w:rsidP="003C12AC">
      <w:pPr>
        <w:pStyle w:val="Paragraphedeliste"/>
        <w:numPr>
          <w:ilvl w:val="0"/>
          <w:numId w:val="35"/>
        </w:numPr>
        <w:rPr>
          <w:rFonts w:ascii="Times New Roman" w:hAnsi="Times New Roman" w:cs="Times New Roman"/>
          <w:sz w:val="24"/>
          <w:szCs w:val="28"/>
          <w:lang w:val="fr-FR"/>
        </w:rPr>
      </w:pPr>
      <w:r w:rsidRPr="009C74DD">
        <w:rPr>
          <w:rFonts w:ascii="Times New Roman" w:hAnsi="Times New Roman" w:cs="Times New Roman"/>
          <w:sz w:val="24"/>
          <w:szCs w:val="28"/>
          <w:lang w:val="fr-FR"/>
        </w:rPr>
        <w:t>Banikane tielly,              - Fodé-béri,         - Boukata-koara,</w:t>
      </w:r>
    </w:p>
    <w:p w:rsidR="00546CD5" w:rsidRPr="009C74DD" w:rsidRDefault="00AE051F" w:rsidP="00546CD5">
      <w:pPr>
        <w:pStyle w:val="Paragraphedeliste"/>
        <w:numPr>
          <w:ilvl w:val="0"/>
          <w:numId w:val="35"/>
        </w:numPr>
        <w:rPr>
          <w:rFonts w:ascii="Times New Roman" w:hAnsi="Times New Roman" w:cs="Times New Roman"/>
          <w:sz w:val="24"/>
          <w:szCs w:val="28"/>
        </w:rPr>
      </w:pPr>
      <w:r w:rsidRPr="009C74DD">
        <w:rPr>
          <w:rFonts w:ascii="Times New Roman" w:hAnsi="Times New Roman" w:cs="Times New Roman"/>
          <w:sz w:val="24"/>
          <w:szCs w:val="28"/>
        </w:rPr>
        <w:t>N’Guidé,</w:t>
      </w:r>
      <w:r w:rsidR="003C12AC" w:rsidRPr="009C74DD">
        <w:rPr>
          <w:rFonts w:ascii="Times New Roman" w:hAnsi="Times New Roman" w:cs="Times New Roman"/>
          <w:sz w:val="24"/>
          <w:szCs w:val="28"/>
        </w:rPr>
        <w:t xml:space="preserve">                        - Fada-zéno,         - Kofodey.</w:t>
      </w:r>
    </w:p>
    <w:p w:rsidR="00454A68" w:rsidRPr="004C76EA" w:rsidRDefault="00391AD2" w:rsidP="00C807BA">
      <w:pPr>
        <w:shd w:val="clear" w:color="auto" w:fill="BFBFBF" w:themeFill="background1" w:themeFillShade="BF"/>
        <w:jc w:val="both"/>
        <w:rPr>
          <w:rFonts w:ascii="Times New Roman" w:hAnsi="Times New Roman" w:cs="Times New Roman"/>
          <w:sz w:val="28"/>
          <w:szCs w:val="28"/>
          <w:lang w:val="fr-FR"/>
        </w:rPr>
      </w:pPr>
      <w:r w:rsidRPr="004C76EA">
        <w:rPr>
          <w:rFonts w:ascii="Times New Roman" w:hAnsi="Times New Roman" w:cs="Times New Roman"/>
          <w:b/>
          <w:sz w:val="28"/>
          <w:szCs w:val="28"/>
          <w:lang w:val="fr-FR"/>
        </w:rPr>
        <w:t>VIII</w:t>
      </w:r>
      <w:r w:rsidRPr="004C76EA">
        <w:rPr>
          <w:rFonts w:ascii="Times New Roman" w:hAnsi="Times New Roman" w:cs="Times New Roman"/>
          <w:sz w:val="28"/>
          <w:szCs w:val="28"/>
          <w:lang w:val="fr-FR"/>
        </w:rPr>
        <w:t>-LE PROBLEM DE LA VENTE DE L’ALCOOL FRELATÉ DAN</w:t>
      </w:r>
      <w:r w:rsidR="00C807BA" w:rsidRPr="004C76EA">
        <w:rPr>
          <w:rFonts w:ascii="Times New Roman" w:hAnsi="Times New Roman" w:cs="Times New Roman"/>
          <w:sz w:val="28"/>
          <w:szCs w:val="28"/>
          <w:lang w:val="fr-FR"/>
        </w:rPr>
        <w:t>S CERTAINS KIOSQUES DE LA VILLE</w:t>
      </w:r>
    </w:p>
    <w:p w:rsidR="00FF7521" w:rsidRPr="004C76EA" w:rsidRDefault="00C807BA"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phénomène de la </w:t>
      </w:r>
      <w:r w:rsidR="00160934" w:rsidRPr="004C76EA">
        <w:rPr>
          <w:rFonts w:ascii="Times New Roman" w:hAnsi="Times New Roman" w:cs="Times New Roman"/>
          <w:sz w:val="28"/>
          <w:szCs w:val="28"/>
          <w:lang w:val="fr-FR"/>
        </w:rPr>
        <w:t>consommation</w:t>
      </w:r>
      <w:r w:rsidRPr="004C76EA">
        <w:rPr>
          <w:rFonts w:ascii="Times New Roman" w:hAnsi="Times New Roman" w:cs="Times New Roman"/>
          <w:sz w:val="28"/>
          <w:szCs w:val="28"/>
          <w:lang w:val="fr-FR"/>
        </w:rPr>
        <w:t xml:space="preserve"> des stupéfiants préoccupe le conseil municipal.</w:t>
      </w:r>
      <w:r w:rsidR="00FF7521" w:rsidRPr="004C76EA">
        <w:rPr>
          <w:rFonts w:ascii="Times New Roman" w:hAnsi="Times New Roman" w:cs="Times New Roman"/>
          <w:sz w:val="28"/>
          <w:szCs w:val="28"/>
          <w:lang w:val="fr-FR"/>
        </w:rPr>
        <w:t xml:space="preserve"> Après les débats sur la </w:t>
      </w:r>
      <w:r w:rsidR="00160934" w:rsidRPr="004C76EA">
        <w:rPr>
          <w:rFonts w:ascii="Times New Roman" w:hAnsi="Times New Roman" w:cs="Times New Roman"/>
          <w:sz w:val="28"/>
          <w:szCs w:val="28"/>
          <w:lang w:val="fr-FR"/>
        </w:rPr>
        <w:t>consommation</w:t>
      </w:r>
      <w:r w:rsidR="00FF7521" w:rsidRPr="004C76EA">
        <w:rPr>
          <w:rFonts w:ascii="Times New Roman" w:hAnsi="Times New Roman" w:cs="Times New Roman"/>
          <w:sz w:val="28"/>
          <w:szCs w:val="28"/>
          <w:lang w:val="fr-FR"/>
        </w:rPr>
        <w:t xml:space="preserve"> de ces produits l’accent a été mis sur les revendeurs installés dans les kiosques.</w:t>
      </w:r>
    </w:p>
    <w:p w:rsidR="00C807BA" w:rsidRPr="004C76EA" w:rsidRDefault="00FF7521" w:rsidP="00454A68">
      <w:pPr>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A cet effet, le conseil municipal demande de saisir </w:t>
      </w:r>
      <w:r w:rsidR="001B1E3B" w:rsidRPr="004C76EA">
        <w:rPr>
          <w:rFonts w:ascii="Times New Roman" w:hAnsi="Times New Roman" w:cs="Times New Roman"/>
          <w:sz w:val="28"/>
          <w:szCs w:val="28"/>
          <w:lang w:val="fr-FR"/>
        </w:rPr>
        <w:t xml:space="preserve">par écrit </w:t>
      </w:r>
      <w:r w:rsidR="00DE3A32">
        <w:rPr>
          <w:rFonts w:ascii="Times New Roman" w:hAnsi="Times New Roman" w:cs="Times New Roman"/>
          <w:sz w:val="28"/>
          <w:szCs w:val="28"/>
          <w:lang w:val="fr-FR"/>
        </w:rPr>
        <w:t>la Police N</w:t>
      </w:r>
      <w:r w:rsidRPr="004C76EA">
        <w:rPr>
          <w:rFonts w:ascii="Times New Roman" w:hAnsi="Times New Roman" w:cs="Times New Roman"/>
          <w:sz w:val="28"/>
          <w:szCs w:val="28"/>
          <w:lang w:val="fr-FR"/>
        </w:rPr>
        <w:t xml:space="preserve">ationale en l’occurrence </w:t>
      </w:r>
      <w:r w:rsidR="00160934" w:rsidRPr="004C76EA">
        <w:rPr>
          <w:rFonts w:ascii="Times New Roman" w:hAnsi="Times New Roman" w:cs="Times New Roman"/>
          <w:sz w:val="28"/>
          <w:szCs w:val="28"/>
          <w:lang w:val="fr-FR"/>
        </w:rPr>
        <w:t>le département</w:t>
      </w:r>
      <w:r w:rsidRPr="004C76EA">
        <w:rPr>
          <w:rFonts w:ascii="Times New Roman" w:hAnsi="Times New Roman" w:cs="Times New Roman"/>
          <w:sz w:val="28"/>
          <w:szCs w:val="28"/>
          <w:lang w:val="fr-FR"/>
        </w:rPr>
        <w:t xml:space="preserve"> chargé de lutter contre la dépravation des </w:t>
      </w:r>
      <w:r w:rsidR="00160934" w:rsidRPr="004C76EA">
        <w:rPr>
          <w:rFonts w:ascii="Times New Roman" w:hAnsi="Times New Roman" w:cs="Times New Roman"/>
          <w:sz w:val="28"/>
          <w:szCs w:val="28"/>
          <w:lang w:val="fr-FR"/>
        </w:rPr>
        <w:t>mœurs</w:t>
      </w:r>
      <w:r w:rsidRPr="004C76EA">
        <w:rPr>
          <w:rFonts w:ascii="Times New Roman" w:hAnsi="Times New Roman" w:cs="Times New Roman"/>
          <w:sz w:val="28"/>
          <w:szCs w:val="28"/>
          <w:lang w:val="fr-FR"/>
        </w:rPr>
        <w:t xml:space="preserve"> et la </w:t>
      </w:r>
      <w:r w:rsidR="00160934" w:rsidRPr="004C76EA">
        <w:rPr>
          <w:rFonts w:ascii="Times New Roman" w:hAnsi="Times New Roman" w:cs="Times New Roman"/>
          <w:sz w:val="28"/>
          <w:szCs w:val="28"/>
          <w:lang w:val="fr-FR"/>
        </w:rPr>
        <w:t>délinquance</w:t>
      </w:r>
      <w:r w:rsidRPr="004C76EA">
        <w:rPr>
          <w:rFonts w:ascii="Times New Roman" w:hAnsi="Times New Roman" w:cs="Times New Roman"/>
          <w:sz w:val="28"/>
          <w:szCs w:val="28"/>
          <w:lang w:val="fr-FR"/>
        </w:rPr>
        <w:t xml:space="preserve">, la Tutelle, la </w:t>
      </w:r>
      <w:r w:rsidR="004D7104">
        <w:rPr>
          <w:rFonts w:ascii="Times New Roman" w:hAnsi="Times New Roman" w:cs="Times New Roman"/>
          <w:sz w:val="28"/>
          <w:szCs w:val="28"/>
          <w:lang w:val="fr-FR"/>
        </w:rPr>
        <w:t>Justice et le G</w:t>
      </w:r>
      <w:r w:rsidRPr="004C76EA">
        <w:rPr>
          <w:rFonts w:ascii="Times New Roman" w:hAnsi="Times New Roman" w:cs="Times New Roman"/>
          <w:sz w:val="28"/>
          <w:szCs w:val="28"/>
          <w:lang w:val="fr-FR"/>
        </w:rPr>
        <w:t xml:space="preserve">ouvernorat pour la prise des mesures </w:t>
      </w:r>
      <w:r w:rsidR="00160934" w:rsidRPr="004C76EA">
        <w:rPr>
          <w:rFonts w:ascii="Times New Roman" w:hAnsi="Times New Roman" w:cs="Times New Roman"/>
          <w:sz w:val="28"/>
          <w:szCs w:val="28"/>
          <w:lang w:val="fr-FR"/>
        </w:rPr>
        <w:t>vis-à-vis</w:t>
      </w:r>
      <w:r w:rsidR="00F32904" w:rsidRPr="004C76EA">
        <w:rPr>
          <w:rFonts w:ascii="Times New Roman" w:hAnsi="Times New Roman" w:cs="Times New Roman"/>
          <w:sz w:val="28"/>
          <w:szCs w:val="28"/>
          <w:lang w:val="fr-FR"/>
        </w:rPr>
        <w:t xml:space="preserve"> des revendeurs, </w:t>
      </w:r>
      <w:r w:rsidRPr="004C76EA">
        <w:rPr>
          <w:rFonts w:ascii="Times New Roman" w:hAnsi="Times New Roman" w:cs="Times New Roman"/>
          <w:sz w:val="28"/>
          <w:szCs w:val="28"/>
          <w:lang w:val="fr-FR"/>
        </w:rPr>
        <w:t>surtout les autorisations de vente de ces produits</w:t>
      </w:r>
      <w:r w:rsidR="00F32904" w:rsidRPr="004C76EA">
        <w:rPr>
          <w:rFonts w:ascii="Times New Roman" w:hAnsi="Times New Roman" w:cs="Times New Roman"/>
          <w:sz w:val="28"/>
          <w:szCs w:val="28"/>
          <w:lang w:val="fr-FR"/>
        </w:rPr>
        <w:t xml:space="preserve"> et les sanctions</w:t>
      </w:r>
      <w:r w:rsidR="003A0282" w:rsidRPr="004C76EA">
        <w:rPr>
          <w:rFonts w:ascii="Times New Roman" w:hAnsi="Times New Roman" w:cs="Times New Roman"/>
          <w:sz w:val="28"/>
          <w:szCs w:val="28"/>
          <w:lang w:val="fr-FR"/>
        </w:rPr>
        <w:t xml:space="preserve"> qui s’imposent</w:t>
      </w:r>
      <w:r w:rsidRPr="004C76EA">
        <w:rPr>
          <w:rFonts w:ascii="Times New Roman" w:hAnsi="Times New Roman" w:cs="Times New Roman"/>
          <w:sz w:val="28"/>
          <w:szCs w:val="28"/>
          <w:lang w:val="fr-FR"/>
        </w:rPr>
        <w:t>.</w:t>
      </w:r>
    </w:p>
    <w:p w:rsidR="00454A68" w:rsidRPr="009C74DD" w:rsidRDefault="00391AD2" w:rsidP="00637737">
      <w:pPr>
        <w:shd w:val="clear" w:color="auto" w:fill="BFBFBF" w:themeFill="background1" w:themeFillShade="BF"/>
        <w:jc w:val="both"/>
        <w:rPr>
          <w:rFonts w:ascii="Times New Roman" w:hAnsi="Times New Roman" w:cs="Times New Roman"/>
          <w:sz w:val="28"/>
          <w:szCs w:val="28"/>
          <w:lang w:val="fr-FR"/>
        </w:rPr>
      </w:pPr>
      <w:r w:rsidRPr="009C74DD">
        <w:rPr>
          <w:rFonts w:ascii="Times New Roman" w:hAnsi="Times New Roman" w:cs="Times New Roman"/>
          <w:b/>
          <w:sz w:val="28"/>
          <w:szCs w:val="28"/>
          <w:lang w:val="fr-FR"/>
        </w:rPr>
        <w:lastRenderedPageBreak/>
        <w:t>IX</w:t>
      </w:r>
      <w:r w:rsidRPr="009C74DD">
        <w:rPr>
          <w:rFonts w:ascii="Times New Roman" w:hAnsi="Times New Roman" w:cs="Times New Roman"/>
          <w:sz w:val="28"/>
          <w:szCs w:val="28"/>
          <w:lang w:val="fr-FR"/>
        </w:rPr>
        <w:t>-</w:t>
      </w:r>
      <w:r w:rsidRPr="009C74DD">
        <w:rPr>
          <w:rFonts w:ascii="Times New Roman" w:hAnsi="Times New Roman" w:cs="Times New Roman"/>
          <w:b/>
          <w:sz w:val="28"/>
          <w:szCs w:val="28"/>
          <w:lang w:val="fr-FR"/>
        </w:rPr>
        <w:t>COMMUNICATION</w:t>
      </w:r>
    </w:p>
    <w:p w:rsidR="00637737" w:rsidRDefault="00637737" w:rsidP="00637737">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conseil </w:t>
      </w:r>
      <w:r w:rsidR="003F5C2F" w:rsidRPr="004C76EA">
        <w:rPr>
          <w:rFonts w:ascii="Times New Roman" w:hAnsi="Times New Roman" w:cs="Times New Roman"/>
          <w:sz w:val="28"/>
          <w:szCs w:val="28"/>
          <w:lang w:val="fr-FR"/>
        </w:rPr>
        <w:t>municipal</w:t>
      </w:r>
      <w:r w:rsidRPr="004C76EA">
        <w:rPr>
          <w:rFonts w:ascii="Times New Roman" w:hAnsi="Times New Roman" w:cs="Times New Roman"/>
          <w:sz w:val="28"/>
          <w:szCs w:val="28"/>
          <w:lang w:val="fr-FR"/>
        </w:rPr>
        <w:t xml:space="preserve"> a entendu plusieurs communications.</w:t>
      </w:r>
    </w:p>
    <w:p w:rsidR="00A12F84" w:rsidRPr="00A12F84" w:rsidRDefault="00A12F84" w:rsidP="00637737">
      <w:pPr>
        <w:spacing w:after="0" w:line="240" w:lineRule="auto"/>
        <w:jc w:val="both"/>
        <w:rPr>
          <w:rFonts w:ascii="Times New Roman" w:hAnsi="Times New Roman" w:cs="Times New Roman"/>
          <w:sz w:val="20"/>
          <w:szCs w:val="28"/>
          <w:lang w:val="fr-FR"/>
        </w:rPr>
      </w:pPr>
    </w:p>
    <w:p w:rsidR="00454A68" w:rsidRPr="00A12F84" w:rsidRDefault="00391AD2" w:rsidP="00454A68">
      <w:pPr>
        <w:pStyle w:val="Paragraphedeliste"/>
        <w:numPr>
          <w:ilvl w:val="0"/>
          <w:numId w:val="36"/>
        </w:numPr>
        <w:spacing w:after="0" w:line="240" w:lineRule="auto"/>
        <w:jc w:val="both"/>
        <w:rPr>
          <w:rFonts w:ascii="Times New Roman" w:hAnsi="Times New Roman" w:cs="Times New Roman"/>
          <w:b/>
          <w:i/>
          <w:sz w:val="24"/>
          <w:szCs w:val="28"/>
          <w:lang w:val="fr-FR"/>
        </w:rPr>
      </w:pPr>
      <w:r w:rsidRPr="00A12F84">
        <w:rPr>
          <w:rFonts w:ascii="Times New Roman" w:hAnsi="Times New Roman" w:cs="Times New Roman"/>
          <w:b/>
          <w:i/>
          <w:sz w:val="24"/>
          <w:szCs w:val="28"/>
          <w:lang w:val="fr-FR"/>
        </w:rPr>
        <w:t>SUBVENTION DU FONDS COMMUN SECTEUR DE L’EDUCATION (F.C.S.E-2022</w:t>
      </w:r>
      <w:r w:rsidR="00637737" w:rsidRPr="00A12F84">
        <w:rPr>
          <w:rFonts w:ascii="Times New Roman" w:hAnsi="Times New Roman" w:cs="Times New Roman"/>
          <w:b/>
          <w:i/>
          <w:sz w:val="24"/>
          <w:szCs w:val="28"/>
          <w:lang w:val="fr-FR"/>
        </w:rPr>
        <w:t>)</w:t>
      </w:r>
    </w:p>
    <w:p w:rsidR="00637737" w:rsidRPr="004C76EA" w:rsidRDefault="00637737" w:rsidP="00637737">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fonds commun secteur de l’éducation est une subvention de la </w:t>
      </w:r>
      <w:r w:rsidR="003F5C2F" w:rsidRPr="004C76EA">
        <w:rPr>
          <w:rFonts w:ascii="Times New Roman" w:hAnsi="Times New Roman" w:cs="Times New Roman"/>
          <w:sz w:val="28"/>
          <w:szCs w:val="28"/>
          <w:lang w:val="fr-FR"/>
        </w:rPr>
        <w:t>coopération</w:t>
      </w:r>
      <w:r w:rsidRPr="004C76EA">
        <w:rPr>
          <w:rFonts w:ascii="Times New Roman" w:hAnsi="Times New Roman" w:cs="Times New Roman"/>
          <w:sz w:val="28"/>
          <w:szCs w:val="28"/>
          <w:lang w:val="fr-FR"/>
        </w:rPr>
        <w:t xml:space="preserve"> Suisse à travers l’E</w:t>
      </w:r>
      <w:r w:rsidR="004D7104">
        <w:rPr>
          <w:rFonts w:ascii="Times New Roman" w:hAnsi="Times New Roman" w:cs="Times New Roman"/>
          <w:sz w:val="28"/>
          <w:szCs w:val="28"/>
          <w:lang w:val="fr-FR"/>
        </w:rPr>
        <w:t>tat destiné</w:t>
      </w:r>
      <w:r w:rsidR="00D84038" w:rsidRPr="004C76EA">
        <w:rPr>
          <w:rFonts w:ascii="Times New Roman" w:hAnsi="Times New Roman" w:cs="Times New Roman"/>
          <w:sz w:val="28"/>
          <w:szCs w:val="28"/>
          <w:lang w:val="fr-FR"/>
        </w:rPr>
        <w:t xml:space="preserve"> à l’accompagnement des écoles. Il s’agit d’un montant de dix millions neuf cent cinquante mille francs (10 950 000) pour la confection de 233 tables-bancs.</w:t>
      </w:r>
    </w:p>
    <w:p w:rsidR="00D84038" w:rsidRPr="00A12F84" w:rsidRDefault="00D84038" w:rsidP="00637737">
      <w:pPr>
        <w:spacing w:after="0" w:line="240" w:lineRule="auto"/>
        <w:jc w:val="both"/>
        <w:rPr>
          <w:rFonts w:ascii="Times New Roman" w:hAnsi="Times New Roman" w:cs="Times New Roman"/>
          <w:sz w:val="20"/>
          <w:szCs w:val="28"/>
          <w:lang w:val="fr-FR"/>
        </w:rPr>
      </w:pPr>
    </w:p>
    <w:p w:rsidR="00454A68" w:rsidRPr="00A12F84" w:rsidRDefault="00391AD2" w:rsidP="00454A68">
      <w:pPr>
        <w:pStyle w:val="Paragraphedeliste"/>
        <w:numPr>
          <w:ilvl w:val="0"/>
          <w:numId w:val="36"/>
        </w:numPr>
        <w:spacing w:after="0" w:line="240" w:lineRule="auto"/>
        <w:jc w:val="both"/>
        <w:rPr>
          <w:rFonts w:ascii="Times New Roman" w:hAnsi="Times New Roman" w:cs="Times New Roman"/>
          <w:b/>
          <w:i/>
          <w:sz w:val="24"/>
          <w:szCs w:val="28"/>
          <w:lang w:val="fr-FR"/>
        </w:rPr>
      </w:pPr>
      <w:r w:rsidRPr="00A12F84">
        <w:rPr>
          <w:rFonts w:ascii="Times New Roman" w:hAnsi="Times New Roman" w:cs="Times New Roman"/>
          <w:b/>
          <w:i/>
          <w:sz w:val="24"/>
          <w:szCs w:val="28"/>
          <w:lang w:val="fr-FR"/>
        </w:rPr>
        <w:t>LE CONTENEUR DE L’AGENCE NATIONALE POUR LA SOCIÉTÉ DE L’INFORMATION (A.N.S.I),</w:t>
      </w:r>
    </w:p>
    <w:p w:rsidR="00D84038" w:rsidRPr="004C76EA" w:rsidRDefault="00D84038" w:rsidP="00D84038">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w:t>
      </w:r>
      <w:r w:rsidRPr="003F5C2F">
        <w:rPr>
          <w:rFonts w:ascii="Times New Roman" w:hAnsi="Times New Roman" w:cs="Times New Roman"/>
          <w:b/>
          <w:sz w:val="28"/>
          <w:szCs w:val="28"/>
          <w:lang w:val="fr-FR"/>
        </w:rPr>
        <w:t>A</w:t>
      </w:r>
      <w:r w:rsidRPr="004C76EA">
        <w:rPr>
          <w:rFonts w:ascii="Times New Roman" w:hAnsi="Times New Roman" w:cs="Times New Roman"/>
          <w:sz w:val="28"/>
          <w:szCs w:val="28"/>
          <w:lang w:val="fr-FR"/>
        </w:rPr>
        <w:t xml:space="preserve">gence </w:t>
      </w:r>
      <w:r w:rsidRPr="003F5C2F">
        <w:rPr>
          <w:rFonts w:ascii="Times New Roman" w:hAnsi="Times New Roman" w:cs="Times New Roman"/>
          <w:b/>
          <w:sz w:val="28"/>
          <w:szCs w:val="28"/>
          <w:lang w:val="fr-FR"/>
        </w:rPr>
        <w:t>N</w:t>
      </w:r>
      <w:r w:rsidRPr="004C76EA">
        <w:rPr>
          <w:rFonts w:ascii="Times New Roman" w:hAnsi="Times New Roman" w:cs="Times New Roman"/>
          <w:sz w:val="28"/>
          <w:szCs w:val="28"/>
          <w:lang w:val="fr-FR"/>
        </w:rPr>
        <w:t xml:space="preserve">ationale pour la </w:t>
      </w:r>
      <w:r w:rsidR="003F5C2F" w:rsidRPr="003F5C2F">
        <w:rPr>
          <w:rFonts w:ascii="Times New Roman" w:hAnsi="Times New Roman" w:cs="Times New Roman"/>
          <w:b/>
          <w:sz w:val="28"/>
          <w:szCs w:val="28"/>
          <w:lang w:val="fr-FR"/>
        </w:rPr>
        <w:t>S</w:t>
      </w:r>
      <w:r w:rsidR="003F5C2F" w:rsidRPr="004C76EA">
        <w:rPr>
          <w:rFonts w:ascii="Times New Roman" w:hAnsi="Times New Roman" w:cs="Times New Roman"/>
          <w:sz w:val="28"/>
          <w:szCs w:val="28"/>
          <w:lang w:val="fr-FR"/>
        </w:rPr>
        <w:t>ociété</w:t>
      </w:r>
      <w:r w:rsidRPr="004C76EA">
        <w:rPr>
          <w:rFonts w:ascii="Times New Roman" w:hAnsi="Times New Roman" w:cs="Times New Roman"/>
          <w:sz w:val="28"/>
          <w:szCs w:val="28"/>
          <w:lang w:val="fr-FR"/>
        </w:rPr>
        <w:t xml:space="preserve"> de l’</w:t>
      </w:r>
      <w:r w:rsidRPr="003F5C2F">
        <w:rPr>
          <w:rFonts w:ascii="Times New Roman" w:hAnsi="Times New Roman" w:cs="Times New Roman"/>
          <w:b/>
          <w:sz w:val="28"/>
          <w:szCs w:val="28"/>
          <w:lang w:val="fr-FR"/>
        </w:rPr>
        <w:t>I</w:t>
      </w:r>
      <w:r w:rsidRPr="004C76EA">
        <w:rPr>
          <w:rFonts w:ascii="Times New Roman" w:hAnsi="Times New Roman" w:cs="Times New Roman"/>
          <w:sz w:val="28"/>
          <w:szCs w:val="28"/>
          <w:lang w:val="fr-FR"/>
        </w:rPr>
        <w:t xml:space="preserve">nformation est une structure étatique charge d’accompagner les jeunes dans l’utilisation des </w:t>
      </w:r>
      <w:r w:rsidR="00493694" w:rsidRPr="004C76EA">
        <w:rPr>
          <w:rFonts w:ascii="Times New Roman" w:hAnsi="Times New Roman" w:cs="Times New Roman"/>
          <w:sz w:val="28"/>
          <w:szCs w:val="28"/>
          <w:lang w:val="fr-FR"/>
        </w:rPr>
        <w:t>Tic</w:t>
      </w:r>
      <w:r w:rsidR="00493694">
        <w:rPr>
          <w:rFonts w:ascii="Times New Roman" w:hAnsi="Times New Roman" w:cs="Times New Roman"/>
          <w:sz w:val="28"/>
          <w:szCs w:val="28"/>
          <w:lang w:val="fr-FR"/>
        </w:rPr>
        <w:t>s</w:t>
      </w:r>
      <w:r w:rsidRPr="004C76EA">
        <w:rPr>
          <w:rFonts w:ascii="Times New Roman" w:hAnsi="Times New Roman" w:cs="Times New Roman"/>
          <w:sz w:val="28"/>
          <w:szCs w:val="28"/>
          <w:lang w:val="fr-FR"/>
        </w:rPr>
        <w:t>. A</w:t>
      </w:r>
      <w:r w:rsidR="00D0020A">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 xml:space="preserve">cet effet, la commune urbaine de Dosso fait </w:t>
      </w:r>
      <w:r w:rsidR="00D0020A" w:rsidRPr="004C76EA">
        <w:rPr>
          <w:rFonts w:ascii="Times New Roman" w:hAnsi="Times New Roman" w:cs="Times New Roman"/>
          <w:sz w:val="28"/>
          <w:szCs w:val="28"/>
          <w:lang w:val="fr-FR"/>
        </w:rPr>
        <w:t>partie</w:t>
      </w:r>
      <w:r w:rsidRPr="004C76EA">
        <w:rPr>
          <w:rFonts w:ascii="Times New Roman" w:hAnsi="Times New Roman" w:cs="Times New Roman"/>
          <w:sz w:val="28"/>
          <w:szCs w:val="28"/>
          <w:lang w:val="fr-FR"/>
        </w:rPr>
        <w:t xml:space="preserve"> des communes bénéficiair</w:t>
      </w:r>
      <w:r w:rsidR="00D0020A">
        <w:rPr>
          <w:rFonts w:ascii="Times New Roman" w:hAnsi="Times New Roman" w:cs="Times New Roman"/>
          <w:sz w:val="28"/>
          <w:szCs w:val="28"/>
          <w:lang w:val="fr-FR"/>
        </w:rPr>
        <w:t>es d’un conteneur équipé, destiné</w:t>
      </w:r>
      <w:r w:rsidRPr="004C76EA">
        <w:rPr>
          <w:rFonts w:ascii="Times New Roman" w:hAnsi="Times New Roman" w:cs="Times New Roman"/>
          <w:sz w:val="28"/>
          <w:szCs w:val="28"/>
          <w:lang w:val="fr-FR"/>
        </w:rPr>
        <w:t xml:space="preserve"> à </w:t>
      </w:r>
      <w:r w:rsidR="003F5C2F" w:rsidRPr="004C76EA">
        <w:rPr>
          <w:rFonts w:ascii="Times New Roman" w:hAnsi="Times New Roman" w:cs="Times New Roman"/>
          <w:sz w:val="28"/>
          <w:szCs w:val="28"/>
          <w:lang w:val="fr-FR"/>
        </w:rPr>
        <w:t>répondre</w:t>
      </w:r>
      <w:r w:rsidRPr="004C76EA">
        <w:rPr>
          <w:rFonts w:ascii="Times New Roman" w:hAnsi="Times New Roman" w:cs="Times New Roman"/>
          <w:sz w:val="28"/>
          <w:szCs w:val="28"/>
          <w:lang w:val="fr-FR"/>
        </w:rPr>
        <w:t xml:space="preserve"> aux inspirations des jeunes.</w:t>
      </w:r>
    </w:p>
    <w:p w:rsidR="00546CD5" w:rsidRPr="00A12F84" w:rsidRDefault="00546CD5" w:rsidP="00D84038">
      <w:pPr>
        <w:spacing w:after="0" w:line="240" w:lineRule="auto"/>
        <w:jc w:val="both"/>
        <w:rPr>
          <w:rFonts w:ascii="Times New Roman" w:hAnsi="Times New Roman" w:cs="Times New Roman"/>
          <w:szCs w:val="28"/>
          <w:lang w:val="fr-FR"/>
        </w:rPr>
      </w:pPr>
    </w:p>
    <w:p w:rsidR="00454A68" w:rsidRDefault="00391AD2" w:rsidP="00454A68">
      <w:pPr>
        <w:pStyle w:val="Paragraphedeliste"/>
        <w:numPr>
          <w:ilvl w:val="0"/>
          <w:numId w:val="36"/>
        </w:numPr>
        <w:spacing w:after="0" w:line="240" w:lineRule="auto"/>
        <w:jc w:val="both"/>
        <w:rPr>
          <w:rFonts w:ascii="Times New Roman" w:hAnsi="Times New Roman" w:cs="Times New Roman"/>
          <w:sz w:val="28"/>
          <w:szCs w:val="28"/>
        </w:rPr>
      </w:pPr>
      <w:r w:rsidRPr="00A12F84">
        <w:rPr>
          <w:rFonts w:ascii="Times New Roman" w:hAnsi="Times New Roman" w:cs="Times New Roman"/>
          <w:b/>
          <w:i/>
          <w:sz w:val="24"/>
          <w:szCs w:val="28"/>
        </w:rPr>
        <w:t>LA VENTE AUX ENCHÈRES</w:t>
      </w:r>
      <w:r w:rsidRPr="00245EDD">
        <w:rPr>
          <w:rFonts w:ascii="Times New Roman" w:hAnsi="Times New Roman" w:cs="Times New Roman"/>
          <w:sz w:val="28"/>
          <w:szCs w:val="28"/>
        </w:rPr>
        <w:t>,</w:t>
      </w:r>
    </w:p>
    <w:p w:rsidR="00B4155C" w:rsidRPr="004C76EA" w:rsidRDefault="00546CD5" w:rsidP="00546CD5">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Sur avis du conseil municipal en </w:t>
      </w:r>
      <w:r w:rsidR="00615BE0" w:rsidRPr="004C76EA">
        <w:rPr>
          <w:rFonts w:ascii="Times New Roman" w:hAnsi="Times New Roman" w:cs="Times New Roman"/>
          <w:sz w:val="28"/>
          <w:szCs w:val="28"/>
          <w:lang w:val="fr-FR"/>
        </w:rPr>
        <w:t>sa</w:t>
      </w:r>
      <w:r w:rsidRPr="004C76EA">
        <w:rPr>
          <w:rFonts w:ascii="Times New Roman" w:hAnsi="Times New Roman" w:cs="Times New Roman"/>
          <w:sz w:val="28"/>
          <w:szCs w:val="28"/>
          <w:lang w:val="fr-FR"/>
        </w:rPr>
        <w:t xml:space="preserve"> session </w:t>
      </w:r>
      <w:r w:rsidR="00615BE0" w:rsidRPr="004C76EA">
        <w:rPr>
          <w:rFonts w:ascii="Times New Roman" w:hAnsi="Times New Roman" w:cs="Times New Roman"/>
          <w:sz w:val="28"/>
          <w:szCs w:val="28"/>
          <w:lang w:val="fr-FR"/>
        </w:rPr>
        <w:t>budgétaire</w:t>
      </w:r>
      <w:r w:rsidRPr="004C76EA">
        <w:rPr>
          <w:rFonts w:ascii="Times New Roman" w:hAnsi="Times New Roman" w:cs="Times New Roman"/>
          <w:sz w:val="28"/>
          <w:szCs w:val="28"/>
          <w:lang w:val="fr-FR"/>
        </w:rPr>
        <w:t xml:space="preserve"> d</w:t>
      </w:r>
      <w:r w:rsidR="00615BE0" w:rsidRPr="004C76EA">
        <w:rPr>
          <w:rFonts w:ascii="Times New Roman" w:hAnsi="Times New Roman" w:cs="Times New Roman"/>
          <w:sz w:val="28"/>
          <w:szCs w:val="28"/>
          <w:lang w:val="fr-FR"/>
        </w:rPr>
        <w:t xml:space="preserve">e décembre </w:t>
      </w:r>
      <w:r w:rsidRPr="004C76EA">
        <w:rPr>
          <w:rFonts w:ascii="Times New Roman" w:hAnsi="Times New Roman" w:cs="Times New Roman"/>
          <w:sz w:val="28"/>
          <w:szCs w:val="28"/>
          <w:lang w:val="fr-FR"/>
        </w:rPr>
        <w:t xml:space="preserve">2023, un </w:t>
      </w:r>
      <w:r w:rsidR="00EF5FBA" w:rsidRPr="004C76EA">
        <w:rPr>
          <w:rFonts w:ascii="Times New Roman" w:hAnsi="Times New Roman" w:cs="Times New Roman"/>
          <w:sz w:val="28"/>
          <w:szCs w:val="28"/>
          <w:lang w:val="fr-FR"/>
        </w:rPr>
        <w:t>certain</w:t>
      </w:r>
      <w:r w:rsidRPr="004C76EA">
        <w:rPr>
          <w:rFonts w:ascii="Times New Roman" w:hAnsi="Times New Roman" w:cs="Times New Roman"/>
          <w:sz w:val="28"/>
          <w:szCs w:val="28"/>
          <w:lang w:val="fr-FR"/>
        </w:rPr>
        <w:t xml:space="preserve"> nombre d’engins </w:t>
      </w:r>
      <w:r w:rsidR="00EB4608" w:rsidRPr="004C76EA">
        <w:rPr>
          <w:rFonts w:ascii="Times New Roman" w:hAnsi="Times New Roman" w:cs="Times New Roman"/>
          <w:sz w:val="28"/>
          <w:szCs w:val="28"/>
          <w:lang w:val="fr-FR"/>
        </w:rPr>
        <w:t xml:space="preserve">du garage auto </w:t>
      </w:r>
      <w:r w:rsidRPr="004C76EA">
        <w:rPr>
          <w:rFonts w:ascii="Times New Roman" w:hAnsi="Times New Roman" w:cs="Times New Roman"/>
          <w:sz w:val="28"/>
          <w:szCs w:val="28"/>
          <w:lang w:val="fr-FR"/>
        </w:rPr>
        <w:t xml:space="preserve">et </w:t>
      </w:r>
      <w:r w:rsidR="00615BE0" w:rsidRPr="004C76EA">
        <w:rPr>
          <w:rFonts w:ascii="Times New Roman" w:hAnsi="Times New Roman" w:cs="Times New Roman"/>
          <w:sz w:val="28"/>
          <w:szCs w:val="28"/>
          <w:lang w:val="fr-FR"/>
        </w:rPr>
        <w:t xml:space="preserve">de </w:t>
      </w:r>
      <w:r w:rsidR="00EF5FBA" w:rsidRPr="004C76EA">
        <w:rPr>
          <w:rFonts w:ascii="Times New Roman" w:hAnsi="Times New Roman" w:cs="Times New Roman"/>
          <w:sz w:val="28"/>
          <w:szCs w:val="28"/>
          <w:lang w:val="fr-FR"/>
        </w:rPr>
        <w:t>matériels</w:t>
      </w:r>
      <w:r w:rsidRPr="004C76EA">
        <w:rPr>
          <w:rFonts w:ascii="Times New Roman" w:hAnsi="Times New Roman" w:cs="Times New Roman"/>
          <w:sz w:val="28"/>
          <w:szCs w:val="28"/>
          <w:lang w:val="fr-FR"/>
        </w:rPr>
        <w:t xml:space="preserve"> </w:t>
      </w:r>
      <w:r w:rsidR="00EB4608" w:rsidRPr="004C76EA">
        <w:rPr>
          <w:rFonts w:ascii="Times New Roman" w:hAnsi="Times New Roman" w:cs="Times New Roman"/>
          <w:sz w:val="28"/>
          <w:szCs w:val="28"/>
          <w:lang w:val="fr-FR"/>
        </w:rPr>
        <w:t xml:space="preserve">de bureau </w:t>
      </w:r>
      <w:r w:rsidRPr="004C76EA">
        <w:rPr>
          <w:rFonts w:ascii="Times New Roman" w:hAnsi="Times New Roman" w:cs="Times New Roman"/>
          <w:sz w:val="28"/>
          <w:szCs w:val="28"/>
          <w:lang w:val="fr-FR"/>
        </w:rPr>
        <w:t xml:space="preserve">vétustes ont été </w:t>
      </w:r>
      <w:r w:rsidR="00EF5FBA" w:rsidRPr="004C76EA">
        <w:rPr>
          <w:rFonts w:ascii="Times New Roman" w:hAnsi="Times New Roman" w:cs="Times New Roman"/>
          <w:sz w:val="28"/>
          <w:szCs w:val="28"/>
          <w:lang w:val="fr-FR"/>
        </w:rPr>
        <w:t>proposés</w:t>
      </w:r>
      <w:r w:rsidR="00B4155C" w:rsidRPr="004C76EA">
        <w:rPr>
          <w:rFonts w:ascii="Times New Roman" w:hAnsi="Times New Roman" w:cs="Times New Roman"/>
          <w:sz w:val="28"/>
          <w:szCs w:val="28"/>
          <w:lang w:val="fr-FR"/>
        </w:rPr>
        <w:t xml:space="preserve"> pour une </w:t>
      </w:r>
      <w:r w:rsidR="00615BE0" w:rsidRPr="004C76EA">
        <w:rPr>
          <w:rFonts w:ascii="Times New Roman" w:hAnsi="Times New Roman" w:cs="Times New Roman"/>
          <w:sz w:val="28"/>
          <w:szCs w:val="28"/>
          <w:lang w:val="fr-FR"/>
        </w:rPr>
        <w:t xml:space="preserve">mise en </w:t>
      </w:r>
      <w:r w:rsidR="00B4155C" w:rsidRPr="004C76EA">
        <w:rPr>
          <w:rFonts w:ascii="Times New Roman" w:hAnsi="Times New Roman" w:cs="Times New Roman"/>
          <w:sz w:val="28"/>
          <w:szCs w:val="28"/>
          <w:lang w:val="fr-FR"/>
        </w:rPr>
        <w:t>vente aux enchères</w:t>
      </w:r>
      <w:r w:rsidR="003F7848" w:rsidRPr="004C76EA">
        <w:rPr>
          <w:rFonts w:ascii="Times New Roman" w:hAnsi="Times New Roman" w:cs="Times New Roman"/>
          <w:sz w:val="28"/>
          <w:szCs w:val="28"/>
          <w:lang w:val="fr-FR"/>
        </w:rPr>
        <w:t xml:space="preserve"> publiques</w:t>
      </w:r>
      <w:r w:rsidR="00B4155C" w:rsidRPr="004C76EA">
        <w:rPr>
          <w:rFonts w:ascii="Times New Roman" w:hAnsi="Times New Roman" w:cs="Times New Roman"/>
          <w:sz w:val="28"/>
          <w:szCs w:val="28"/>
          <w:lang w:val="fr-FR"/>
        </w:rPr>
        <w:t>.</w:t>
      </w:r>
    </w:p>
    <w:p w:rsidR="00377863" w:rsidRPr="004C76EA" w:rsidRDefault="00B4155C" w:rsidP="00546CD5">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La </w:t>
      </w:r>
      <w:r w:rsidR="00EF5FBA" w:rsidRPr="004C76EA">
        <w:rPr>
          <w:rFonts w:ascii="Times New Roman" w:hAnsi="Times New Roman" w:cs="Times New Roman"/>
          <w:sz w:val="28"/>
          <w:szCs w:val="28"/>
          <w:lang w:val="fr-FR"/>
        </w:rPr>
        <w:t>procédure</w:t>
      </w:r>
      <w:r w:rsidR="004D7104">
        <w:rPr>
          <w:rFonts w:ascii="Times New Roman" w:hAnsi="Times New Roman" w:cs="Times New Roman"/>
          <w:sz w:val="28"/>
          <w:szCs w:val="28"/>
          <w:lang w:val="fr-FR"/>
        </w:rPr>
        <w:t xml:space="preserve"> a été</w:t>
      </w:r>
      <w:r w:rsidRPr="004C76EA">
        <w:rPr>
          <w:rFonts w:ascii="Times New Roman" w:hAnsi="Times New Roman" w:cs="Times New Roman"/>
          <w:sz w:val="28"/>
          <w:szCs w:val="28"/>
          <w:lang w:val="fr-FR"/>
        </w:rPr>
        <w:t xml:space="preserve"> engagée par arrête du Maire N°0019/CU/DO en date du 20/O2/2023. La vente aux enchères </w:t>
      </w:r>
      <w:r w:rsidR="004D7104">
        <w:rPr>
          <w:rFonts w:ascii="Times New Roman" w:hAnsi="Times New Roman" w:cs="Times New Roman"/>
          <w:sz w:val="28"/>
          <w:szCs w:val="28"/>
          <w:lang w:val="fr-FR"/>
        </w:rPr>
        <w:t>a eu lieu</w:t>
      </w:r>
      <w:r w:rsidRPr="004C76EA">
        <w:rPr>
          <w:rFonts w:ascii="Times New Roman" w:hAnsi="Times New Roman" w:cs="Times New Roman"/>
          <w:sz w:val="28"/>
          <w:szCs w:val="28"/>
          <w:lang w:val="fr-FR"/>
        </w:rPr>
        <w:t xml:space="preserve"> l</w:t>
      </w:r>
      <w:r w:rsidR="003F7848" w:rsidRPr="004C76EA">
        <w:rPr>
          <w:rFonts w:ascii="Times New Roman" w:hAnsi="Times New Roman" w:cs="Times New Roman"/>
          <w:sz w:val="28"/>
          <w:szCs w:val="28"/>
          <w:lang w:val="fr-FR"/>
        </w:rPr>
        <w:t>e 5 juin</w:t>
      </w:r>
      <w:r w:rsidRPr="004C76EA">
        <w:rPr>
          <w:rFonts w:ascii="Times New Roman" w:hAnsi="Times New Roman" w:cs="Times New Roman"/>
          <w:sz w:val="28"/>
          <w:szCs w:val="28"/>
          <w:lang w:val="fr-FR"/>
        </w:rPr>
        <w:t xml:space="preserve"> 2023, les recettes issues de cette vente aux </w:t>
      </w:r>
      <w:r w:rsidR="00EF5FBA" w:rsidRPr="004C76EA">
        <w:rPr>
          <w:rFonts w:ascii="Times New Roman" w:hAnsi="Times New Roman" w:cs="Times New Roman"/>
          <w:sz w:val="28"/>
          <w:szCs w:val="28"/>
          <w:lang w:val="fr-FR"/>
        </w:rPr>
        <w:t>enchères sont</w:t>
      </w:r>
      <w:r w:rsidR="00881A32" w:rsidRPr="004C76EA">
        <w:rPr>
          <w:rFonts w:ascii="Times New Roman" w:hAnsi="Times New Roman" w:cs="Times New Roman"/>
          <w:sz w:val="28"/>
          <w:szCs w:val="28"/>
          <w:lang w:val="fr-FR"/>
        </w:rPr>
        <w:t xml:space="preserve"> enregistrées à la comptabilité de la mairie, soit un montant total de Dix-sept Millions Huit cent Soixante Mille Francs (17 860 000) FCFA.</w:t>
      </w:r>
    </w:p>
    <w:p w:rsidR="00546CD5" w:rsidRPr="00A12F84" w:rsidRDefault="00B4155C" w:rsidP="00546CD5">
      <w:pPr>
        <w:spacing w:after="0" w:line="240" w:lineRule="auto"/>
        <w:jc w:val="both"/>
        <w:rPr>
          <w:rFonts w:ascii="Times New Roman" w:hAnsi="Times New Roman" w:cs="Times New Roman"/>
          <w:sz w:val="20"/>
          <w:szCs w:val="28"/>
          <w:lang w:val="fr-FR"/>
        </w:rPr>
      </w:pPr>
      <w:r w:rsidRPr="004C76EA">
        <w:rPr>
          <w:rFonts w:ascii="Times New Roman" w:hAnsi="Times New Roman" w:cs="Times New Roman"/>
          <w:sz w:val="28"/>
          <w:szCs w:val="28"/>
          <w:lang w:val="fr-FR"/>
        </w:rPr>
        <w:t xml:space="preserve"> </w:t>
      </w:r>
    </w:p>
    <w:p w:rsidR="00454A68" w:rsidRPr="00A12F84" w:rsidRDefault="00377863" w:rsidP="00454A68">
      <w:pPr>
        <w:pStyle w:val="Paragraphedeliste"/>
        <w:numPr>
          <w:ilvl w:val="0"/>
          <w:numId w:val="36"/>
        </w:numPr>
        <w:spacing w:after="0" w:line="240" w:lineRule="auto"/>
        <w:jc w:val="both"/>
        <w:rPr>
          <w:rFonts w:ascii="Times New Roman" w:hAnsi="Times New Roman" w:cs="Times New Roman"/>
          <w:b/>
          <w:i/>
          <w:sz w:val="24"/>
          <w:szCs w:val="28"/>
        </w:rPr>
      </w:pPr>
      <w:r w:rsidRPr="00A12F84">
        <w:rPr>
          <w:rFonts w:ascii="Times New Roman" w:hAnsi="Times New Roman" w:cs="Times New Roman"/>
          <w:b/>
          <w:i/>
          <w:sz w:val="24"/>
          <w:szCs w:val="28"/>
        </w:rPr>
        <w:t>LE STADE OLYMPIQUE</w:t>
      </w:r>
    </w:p>
    <w:p w:rsidR="00377863" w:rsidRPr="004C76EA" w:rsidRDefault="00377863" w:rsidP="00377863">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nouveau stade Olympique </w:t>
      </w:r>
      <w:r w:rsidR="00072060" w:rsidRPr="004C76EA">
        <w:rPr>
          <w:rFonts w:ascii="Times New Roman" w:hAnsi="Times New Roman" w:cs="Times New Roman"/>
          <w:sz w:val="28"/>
          <w:szCs w:val="28"/>
          <w:lang w:val="fr-FR"/>
        </w:rPr>
        <w:t>dont</w:t>
      </w:r>
      <w:r w:rsidR="004D7104">
        <w:rPr>
          <w:rFonts w:ascii="Times New Roman" w:hAnsi="Times New Roman" w:cs="Times New Roman"/>
          <w:sz w:val="28"/>
          <w:szCs w:val="28"/>
          <w:lang w:val="fr-FR"/>
        </w:rPr>
        <w:t xml:space="preserve"> la po</w:t>
      </w:r>
      <w:r w:rsidRPr="004C76EA">
        <w:rPr>
          <w:rFonts w:ascii="Times New Roman" w:hAnsi="Times New Roman" w:cs="Times New Roman"/>
          <w:sz w:val="28"/>
          <w:szCs w:val="28"/>
          <w:lang w:val="fr-FR"/>
        </w:rPr>
        <w:t>se de la 1ère pierre a été faite en 2021 a démarré ses travaux. La remis</w:t>
      </w:r>
      <w:r w:rsidR="004D7104">
        <w:rPr>
          <w:rFonts w:ascii="Times New Roman" w:hAnsi="Times New Roman" w:cs="Times New Roman"/>
          <w:sz w:val="28"/>
          <w:szCs w:val="28"/>
          <w:lang w:val="fr-FR"/>
        </w:rPr>
        <w:t>e</w:t>
      </w:r>
      <w:r w:rsidRPr="004C76EA">
        <w:rPr>
          <w:rFonts w:ascii="Times New Roman" w:hAnsi="Times New Roman" w:cs="Times New Roman"/>
          <w:sz w:val="28"/>
          <w:szCs w:val="28"/>
          <w:lang w:val="fr-FR"/>
        </w:rPr>
        <w:t xml:space="preserve"> du site pour le démarrage de ces travaux a été </w:t>
      </w:r>
      <w:r w:rsidR="004D7104">
        <w:rPr>
          <w:rFonts w:ascii="Times New Roman" w:hAnsi="Times New Roman" w:cs="Times New Roman"/>
          <w:sz w:val="28"/>
          <w:szCs w:val="28"/>
          <w:lang w:val="fr-FR"/>
        </w:rPr>
        <w:t>faite par le</w:t>
      </w:r>
      <w:r w:rsidRPr="004C76EA">
        <w:rPr>
          <w:rFonts w:ascii="Times New Roman" w:hAnsi="Times New Roman" w:cs="Times New Roman"/>
          <w:sz w:val="28"/>
          <w:szCs w:val="28"/>
          <w:lang w:val="fr-FR"/>
        </w:rPr>
        <w:t xml:space="preserve"> 1er Adjoint au Maire accompagné de tous les chefs services concernés et les représentants de l’Entreprise charge des travaux.</w:t>
      </w:r>
    </w:p>
    <w:p w:rsidR="00D84502" w:rsidRPr="004C76EA" w:rsidRDefault="004D7104" w:rsidP="00377863">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Les participants ont fait des suggestions par rapport au choix de</w:t>
      </w:r>
      <w:r w:rsidR="005F5C2A" w:rsidRPr="004C76EA">
        <w:rPr>
          <w:rFonts w:ascii="Times New Roman" w:hAnsi="Times New Roman" w:cs="Times New Roman"/>
          <w:sz w:val="28"/>
          <w:szCs w:val="28"/>
          <w:lang w:val="fr-FR"/>
        </w:rPr>
        <w:t xml:space="preserve"> la main d’</w:t>
      </w:r>
      <w:r w:rsidR="00072060" w:rsidRPr="004C76EA">
        <w:rPr>
          <w:rFonts w:ascii="Times New Roman" w:hAnsi="Times New Roman" w:cs="Times New Roman"/>
          <w:sz w:val="28"/>
          <w:szCs w:val="28"/>
          <w:lang w:val="fr-FR"/>
        </w:rPr>
        <w:t>œuvre</w:t>
      </w:r>
      <w:r w:rsidR="005F5C2A" w:rsidRPr="004C76EA">
        <w:rPr>
          <w:rFonts w:ascii="Times New Roman" w:hAnsi="Times New Roman" w:cs="Times New Roman"/>
          <w:sz w:val="28"/>
          <w:szCs w:val="28"/>
          <w:lang w:val="fr-FR"/>
        </w:rPr>
        <w:t xml:space="preserve"> locale</w:t>
      </w:r>
      <w:r w:rsidR="00B0481A" w:rsidRPr="004C76EA">
        <w:rPr>
          <w:rFonts w:ascii="Times New Roman" w:hAnsi="Times New Roman" w:cs="Times New Roman"/>
          <w:sz w:val="28"/>
          <w:szCs w:val="28"/>
          <w:lang w:val="fr-FR"/>
        </w:rPr>
        <w:t>.</w:t>
      </w:r>
    </w:p>
    <w:p w:rsidR="00377863" w:rsidRPr="00A12F84" w:rsidRDefault="00377863" w:rsidP="00377863">
      <w:pPr>
        <w:spacing w:after="0" w:line="240" w:lineRule="auto"/>
        <w:jc w:val="both"/>
        <w:rPr>
          <w:rFonts w:ascii="Times New Roman" w:hAnsi="Times New Roman" w:cs="Times New Roman"/>
          <w:szCs w:val="28"/>
          <w:lang w:val="fr-FR"/>
        </w:rPr>
      </w:pPr>
    </w:p>
    <w:p w:rsidR="00454A68" w:rsidRPr="00A12F84" w:rsidRDefault="00391AD2" w:rsidP="00454A68">
      <w:pPr>
        <w:pStyle w:val="Paragraphedeliste"/>
        <w:numPr>
          <w:ilvl w:val="0"/>
          <w:numId w:val="36"/>
        </w:numPr>
        <w:spacing w:after="0" w:line="240" w:lineRule="auto"/>
        <w:jc w:val="both"/>
        <w:rPr>
          <w:rFonts w:ascii="Times New Roman" w:hAnsi="Times New Roman" w:cs="Times New Roman"/>
          <w:b/>
          <w:i/>
          <w:sz w:val="24"/>
          <w:szCs w:val="28"/>
          <w:lang w:val="fr-FR"/>
        </w:rPr>
      </w:pPr>
      <w:r w:rsidRPr="00A12F84">
        <w:rPr>
          <w:rFonts w:ascii="Times New Roman" w:hAnsi="Times New Roman" w:cs="Times New Roman"/>
          <w:b/>
          <w:i/>
          <w:sz w:val="24"/>
          <w:szCs w:val="28"/>
          <w:lang w:val="fr-FR"/>
        </w:rPr>
        <w:t>INVESTISSEMENT DU PARTENAIRE PACOP EN ÉNERGIE SOLA</w:t>
      </w:r>
      <w:r w:rsidR="00D84502" w:rsidRPr="00A12F84">
        <w:rPr>
          <w:rFonts w:ascii="Times New Roman" w:hAnsi="Times New Roman" w:cs="Times New Roman"/>
          <w:b/>
          <w:i/>
          <w:sz w:val="24"/>
          <w:szCs w:val="28"/>
          <w:lang w:val="fr-FR"/>
        </w:rPr>
        <w:t xml:space="preserve">IRE DANS LE VILLAGE DE TIDIRKA </w:t>
      </w:r>
    </w:p>
    <w:p w:rsidR="00D84502" w:rsidRPr="004C76EA" w:rsidRDefault="00D84502" w:rsidP="00D84502">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Programme d’Appui Communautaire (PACOP) s’est </w:t>
      </w:r>
      <w:r w:rsidR="007D4730" w:rsidRPr="004C76EA">
        <w:rPr>
          <w:rFonts w:ascii="Times New Roman" w:hAnsi="Times New Roman" w:cs="Times New Roman"/>
          <w:sz w:val="28"/>
          <w:szCs w:val="28"/>
          <w:lang w:val="fr-FR"/>
        </w:rPr>
        <w:t>engagé</w:t>
      </w:r>
      <w:r w:rsidR="00D142EF">
        <w:rPr>
          <w:rFonts w:ascii="Times New Roman" w:hAnsi="Times New Roman" w:cs="Times New Roman"/>
          <w:sz w:val="28"/>
          <w:szCs w:val="28"/>
          <w:lang w:val="fr-FR"/>
        </w:rPr>
        <w:t xml:space="preserve"> dans</w:t>
      </w:r>
      <w:r w:rsidRPr="004C76EA">
        <w:rPr>
          <w:rFonts w:ascii="Times New Roman" w:hAnsi="Times New Roman" w:cs="Times New Roman"/>
          <w:sz w:val="28"/>
          <w:szCs w:val="28"/>
          <w:lang w:val="fr-FR"/>
        </w:rPr>
        <w:t xml:space="preserve"> un vaste programme d’investissement et de </w:t>
      </w:r>
      <w:r w:rsidR="007D4730" w:rsidRPr="004C76EA">
        <w:rPr>
          <w:rFonts w:ascii="Times New Roman" w:hAnsi="Times New Roman" w:cs="Times New Roman"/>
          <w:sz w:val="28"/>
          <w:szCs w:val="28"/>
          <w:lang w:val="fr-FR"/>
        </w:rPr>
        <w:t>réalisation</w:t>
      </w:r>
      <w:r w:rsidRPr="004C76EA">
        <w:rPr>
          <w:rFonts w:ascii="Times New Roman" w:hAnsi="Times New Roman" w:cs="Times New Roman"/>
          <w:sz w:val="28"/>
          <w:szCs w:val="28"/>
          <w:lang w:val="fr-FR"/>
        </w:rPr>
        <w:t xml:space="preserve"> </w:t>
      </w:r>
      <w:r w:rsidR="00D142EF">
        <w:rPr>
          <w:rFonts w:ascii="Times New Roman" w:hAnsi="Times New Roman" w:cs="Times New Roman"/>
          <w:sz w:val="28"/>
          <w:szCs w:val="28"/>
          <w:lang w:val="fr-FR"/>
        </w:rPr>
        <w:t xml:space="preserve">d’action à caractère social et économique </w:t>
      </w:r>
      <w:r w:rsidRPr="004C76EA">
        <w:rPr>
          <w:rFonts w:ascii="Times New Roman" w:hAnsi="Times New Roman" w:cs="Times New Roman"/>
          <w:sz w:val="28"/>
          <w:szCs w:val="28"/>
          <w:lang w:val="fr-FR"/>
        </w:rPr>
        <w:t>dans le village de Tidirka. Il s’agit d’une alimentation en énergie solaire permettant aux population l’accès à l’eau potable et les a</w:t>
      </w:r>
      <w:r w:rsidR="00D142EF">
        <w:rPr>
          <w:rFonts w:ascii="Times New Roman" w:hAnsi="Times New Roman" w:cs="Times New Roman"/>
          <w:sz w:val="28"/>
          <w:szCs w:val="28"/>
          <w:lang w:val="fr-FR"/>
        </w:rPr>
        <w:t>ctivités génératrices de revenus</w:t>
      </w:r>
      <w:r w:rsidRPr="004C76EA">
        <w:rPr>
          <w:rFonts w:ascii="Times New Roman" w:hAnsi="Times New Roman" w:cs="Times New Roman"/>
          <w:sz w:val="28"/>
          <w:szCs w:val="28"/>
          <w:lang w:val="fr-FR"/>
        </w:rPr>
        <w:t>.</w:t>
      </w:r>
    </w:p>
    <w:p w:rsidR="003A4F04" w:rsidRPr="004C76EA" w:rsidRDefault="003A4F04" w:rsidP="00D84502">
      <w:pPr>
        <w:spacing w:after="0" w:line="240" w:lineRule="auto"/>
        <w:jc w:val="both"/>
        <w:rPr>
          <w:rFonts w:ascii="Times New Roman" w:hAnsi="Times New Roman" w:cs="Times New Roman"/>
          <w:sz w:val="28"/>
          <w:szCs w:val="28"/>
          <w:lang w:val="fr-FR"/>
        </w:rPr>
      </w:pPr>
    </w:p>
    <w:p w:rsidR="00454A68" w:rsidRPr="00A12F84" w:rsidRDefault="00391AD2" w:rsidP="00454A68">
      <w:pPr>
        <w:pStyle w:val="Paragraphedeliste"/>
        <w:numPr>
          <w:ilvl w:val="0"/>
          <w:numId w:val="36"/>
        </w:numPr>
        <w:spacing w:after="0" w:line="240" w:lineRule="auto"/>
        <w:jc w:val="both"/>
        <w:rPr>
          <w:rFonts w:ascii="Times New Roman" w:hAnsi="Times New Roman" w:cs="Times New Roman"/>
          <w:b/>
          <w:i/>
          <w:sz w:val="24"/>
          <w:szCs w:val="28"/>
          <w:lang w:val="fr-FR"/>
        </w:rPr>
      </w:pPr>
      <w:r w:rsidRPr="00A12F84">
        <w:rPr>
          <w:rFonts w:ascii="Times New Roman" w:hAnsi="Times New Roman" w:cs="Times New Roman"/>
          <w:b/>
          <w:i/>
          <w:sz w:val="24"/>
          <w:szCs w:val="28"/>
          <w:lang w:val="fr-FR"/>
        </w:rPr>
        <w:t>LA GESTI</w:t>
      </w:r>
      <w:r w:rsidR="00F338C6" w:rsidRPr="00A12F84">
        <w:rPr>
          <w:rFonts w:ascii="Times New Roman" w:hAnsi="Times New Roman" w:cs="Times New Roman"/>
          <w:b/>
          <w:i/>
          <w:sz w:val="24"/>
          <w:szCs w:val="28"/>
          <w:lang w:val="fr-FR"/>
        </w:rPr>
        <w:t>ON DE L’ÉTAT CIVIL DE LA MAIRIE</w:t>
      </w:r>
    </w:p>
    <w:p w:rsidR="00F338C6" w:rsidRPr="004C76EA" w:rsidRDefault="00F338C6" w:rsidP="00F338C6">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Ministère de l’intérieur et de la Décentralisation à travers la Direction Générale de l’Etat Civil des Migrants et des </w:t>
      </w:r>
      <w:r w:rsidR="007D4730" w:rsidRPr="004C76EA">
        <w:rPr>
          <w:rFonts w:ascii="Times New Roman" w:hAnsi="Times New Roman" w:cs="Times New Roman"/>
          <w:sz w:val="28"/>
          <w:szCs w:val="28"/>
          <w:lang w:val="fr-FR"/>
        </w:rPr>
        <w:t>réfugiés</w:t>
      </w:r>
      <w:r w:rsidRPr="004C76EA">
        <w:rPr>
          <w:rFonts w:ascii="Times New Roman" w:hAnsi="Times New Roman" w:cs="Times New Roman"/>
          <w:sz w:val="28"/>
          <w:szCs w:val="28"/>
          <w:lang w:val="fr-FR"/>
        </w:rPr>
        <w:t xml:space="preserve"> a amorcé </w:t>
      </w:r>
      <w:r w:rsidR="007E60FE" w:rsidRPr="004C76EA">
        <w:rPr>
          <w:rFonts w:ascii="Times New Roman" w:hAnsi="Times New Roman" w:cs="Times New Roman"/>
          <w:sz w:val="28"/>
          <w:szCs w:val="28"/>
          <w:lang w:val="fr-FR"/>
        </w:rPr>
        <w:t>la première phase du</w:t>
      </w:r>
      <w:r w:rsidRPr="004C76EA">
        <w:rPr>
          <w:rFonts w:ascii="Times New Roman" w:hAnsi="Times New Roman" w:cs="Times New Roman"/>
          <w:sz w:val="28"/>
          <w:szCs w:val="28"/>
          <w:lang w:val="fr-FR"/>
        </w:rPr>
        <w:t xml:space="preserve"> programme de l’informatisation du service de l’Etat Civil des communes</w:t>
      </w:r>
      <w:r w:rsidR="00F8482A" w:rsidRPr="004C76EA">
        <w:rPr>
          <w:rFonts w:ascii="Times New Roman" w:hAnsi="Times New Roman" w:cs="Times New Roman"/>
          <w:sz w:val="28"/>
          <w:szCs w:val="28"/>
          <w:lang w:val="fr-FR"/>
        </w:rPr>
        <w:t xml:space="preserve"> cibles </w:t>
      </w:r>
      <w:r w:rsidR="007E60FE" w:rsidRPr="004C76EA">
        <w:rPr>
          <w:rFonts w:ascii="Times New Roman" w:hAnsi="Times New Roman" w:cs="Times New Roman"/>
          <w:sz w:val="28"/>
          <w:szCs w:val="28"/>
          <w:lang w:val="fr-FR"/>
        </w:rPr>
        <w:t>don</w:t>
      </w:r>
      <w:r w:rsidR="00B01E28">
        <w:rPr>
          <w:rFonts w:ascii="Times New Roman" w:hAnsi="Times New Roman" w:cs="Times New Roman"/>
          <w:sz w:val="28"/>
          <w:szCs w:val="28"/>
          <w:lang w:val="fr-FR"/>
        </w:rPr>
        <w:t>t la Commune U</w:t>
      </w:r>
      <w:r w:rsidR="00F8482A" w:rsidRPr="004C76EA">
        <w:rPr>
          <w:rFonts w:ascii="Times New Roman" w:hAnsi="Times New Roman" w:cs="Times New Roman"/>
          <w:sz w:val="28"/>
          <w:szCs w:val="28"/>
          <w:lang w:val="fr-FR"/>
        </w:rPr>
        <w:t>rbaine de Dosso.</w:t>
      </w:r>
      <w:r w:rsidRPr="004C76EA">
        <w:rPr>
          <w:rFonts w:ascii="Times New Roman" w:hAnsi="Times New Roman" w:cs="Times New Roman"/>
          <w:sz w:val="28"/>
          <w:szCs w:val="28"/>
          <w:lang w:val="fr-FR"/>
        </w:rPr>
        <w:t xml:space="preserve"> </w:t>
      </w:r>
      <w:r w:rsidR="007E60FE" w:rsidRPr="004C76EA">
        <w:rPr>
          <w:rFonts w:ascii="Times New Roman" w:hAnsi="Times New Roman" w:cs="Times New Roman"/>
          <w:sz w:val="28"/>
          <w:szCs w:val="28"/>
          <w:lang w:val="fr-FR"/>
        </w:rPr>
        <w:t xml:space="preserve">A cet effet, un important lot de matériels informatiques a été </w:t>
      </w:r>
      <w:r w:rsidR="007D4730" w:rsidRPr="004C76EA">
        <w:rPr>
          <w:rFonts w:ascii="Times New Roman" w:hAnsi="Times New Roman" w:cs="Times New Roman"/>
          <w:sz w:val="28"/>
          <w:szCs w:val="28"/>
          <w:lang w:val="fr-FR"/>
        </w:rPr>
        <w:t>réceptionné</w:t>
      </w:r>
      <w:r w:rsidR="007E60FE" w:rsidRPr="004C76EA">
        <w:rPr>
          <w:rFonts w:ascii="Times New Roman" w:hAnsi="Times New Roman" w:cs="Times New Roman"/>
          <w:sz w:val="28"/>
          <w:szCs w:val="28"/>
          <w:lang w:val="fr-FR"/>
        </w:rPr>
        <w:t xml:space="preserve"> le 25/04/2023 par le Maire.</w:t>
      </w:r>
    </w:p>
    <w:p w:rsidR="007E60FE" w:rsidRDefault="007E60FE" w:rsidP="00F338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s’agit de:</w:t>
      </w:r>
    </w:p>
    <w:p w:rsidR="00824D37" w:rsidRDefault="00824D37" w:rsidP="00F338C6">
      <w:pPr>
        <w:spacing w:after="0" w:line="240" w:lineRule="auto"/>
        <w:jc w:val="both"/>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567"/>
        <w:gridCol w:w="5958"/>
        <w:gridCol w:w="2989"/>
      </w:tblGrid>
      <w:tr w:rsidR="00824D37" w:rsidTr="00824D37">
        <w:tc>
          <w:tcPr>
            <w:tcW w:w="567" w:type="dxa"/>
            <w:shd w:val="clear" w:color="auto" w:fill="D9D9D9" w:themeFill="background1" w:themeFillShade="D9"/>
          </w:tcPr>
          <w:p w:rsidR="00824D37" w:rsidRDefault="00824D37" w:rsidP="007E60FE">
            <w:pPr>
              <w:pStyle w:val="Paragraphedeliste"/>
              <w:spacing w:line="240" w:lineRule="auto"/>
              <w:ind w:left="0"/>
              <w:jc w:val="both"/>
              <w:rPr>
                <w:rFonts w:ascii="Times New Roman" w:hAnsi="Times New Roman" w:cs="Times New Roman"/>
                <w:sz w:val="28"/>
                <w:szCs w:val="28"/>
              </w:rPr>
            </w:pPr>
            <w:r>
              <w:rPr>
                <w:rFonts w:ascii="Times New Roman" w:hAnsi="Times New Roman" w:cs="Times New Roman"/>
                <w:sz w:val="28"/>
                <w:szCs w:val="28"/>
              </w:rPr>
              <w:t>N°</w:t>
            </w:r>
          </w:p>
        </w:tc>
        <w:tc>
          <w:tcPr>
            <w:tcW w:w="5958" w:type="dxa"/>
            <w:shd w:val="clear" w:color="auto" w:fill="D9D9D9" w:themeFill="background1" w:themeFillShade="D9"/>
          </w:tcPr>
          <w:p w:rsidR="00824D37" w:rsidRDefault="00824D37" w:rsidP="007E60FE">
            <w:pPr>
              <w:pStyle w:val="Paragraphedeliste"/>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D4730">
              <w:rPr>
                <w:rFonts w:ascii="Times New Roman" w:hAnsi="Times New Roman" w:cs="Times New Roman"/>
                <w:sz w:val="28"/>
                <w:szCs w:val="28"/>
              </w:rPr>
              <w:t>Materiel</w:t>
            </w:r>
          </w:p>
        </w:tc>
        <w:tc>
          <w:tcPr>
            <w:tcW w:w="2989" w:type="dxa"/>
            <w:shd w:val="clear" w:color="auto" w:fill="D9D9D9" w:themeFill="background1" w:themeFillShade="D9"/>
          </w:tcPr>
          <w:p w:rsidR="00824D37" w:rsidRDefault="00824D37" w:rsidP="007E60FE">
            <w:pPr>
              <w:pStyle w:val="Paragraphedeliste"/>
              <w:spacing w:line="240" w:lineRule="auto"/>
              <w:ind w:left="0"/>
              <w:jc w:val="both"/>
              <w:rPr>
                <w:rFonts w:ascii="Times New Roman" w:hAnsi="Times New Roman" w:cs="Times New Roman"/>
                <w:sz w:val="28"/>
                <w:szCs w:val="28"/>
              </w:rPr>
            </w:pPr>
            <w:r>
              <w:rPr>
                <w:rFonts w:ascii="Times New Roman" w:hAnsi="Times New Roman" w:cs="Times New Roman"/>
                <w:sz w:val="28"/>
                <w:szCs w:val="28"/>
              </w:rPr>
              <w:t>Quantité</w:t>
            </w:r>
          </w:p>
        </w:tc>
      </w:tr>
      <w:tr w:rsidR="00824D37" w:rsidTr="00824D37">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Ordinateur portable Dell latitude 3520</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824D37" w:rsidTr="00824D37">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Souris</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824D37" w:rsidTr="00824D37">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Ecran HP P22’’</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824D37" w:rsidTr="00824D37">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958" w:type="dxa"/>
          </w:tcPr>
          <w:p w:rsidR="00824D37" w:rsidRPr="004C76EA" w:rsidRDefault="00824D37" w:rsidP="00824D37">
            <w:pPr>
              <w:pStyle w:val="Paragraphedeliste"/>
              <w:spacing w:line="240" w:lineRule="auto"/>
              <w:ind w:left="0"/>
              <w:rPr>
                <w:rFonts w:ascii="Times New Roman" w:hAnsi="Times New Roman" w:cs="Times New Roman"/>
                <w:sz w:val="28"/>
                <w:szCs w:val="28"/>
                <w:lang w:val="fr-FR"/>
              </w:rPr>
            </w:pPr>
            <w:r w:rsidRPr="004C76EA">
              <w:rPr>
                <w:rFonts w:ascii="Times New Roman" w:hAnsi="Times New Roman" w:cs="Times New Roman"/>
                <w:sz w:val="28"/>
                <w:szCs w:val="28"/>
                <w:lang w:val="fr-FR"/>
              </w:rPr>
              <w:t>Ordinateur de bureau Dell OptiPlex 3080</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824D37" w:rsidTr="00824D37">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Imprimente Brother HL-2595DW Laser</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824D37" w:rsidTr="00824D37">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Cartouche Imprimente Brother</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824D37" w:rsidTr="00824D37">
        <w:trPr>
          <w:trHeight w:val="96"/>
        </w:trPr>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Router 4G Wireless D-DWR-921</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824D37" w:rsidTr="00824D37">
        <w:trPr>
          <w:trHeight w:val="96"/>
        </w:trPr>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Multiprise ACP 6 Ports</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824D37" w:rsidTr="00824D37">
        <w:trPr>
          <w:trHeight w:val="96"/>
        </w:trPr>
        <w:tc>
          <w:tcPr>
            <w:tcW w:w="567"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5958" w:type="dxa"/>
          </w:tcPr>
          <w:p w:rsidR="00824D37" w:rsidRDefault="00824D37" w:rsidP="00824D37">
            <w:pPr>
              <w:pStyle w:val="Paragraphedeliste"/>
              <w:spacing w:line="240" w:lineRule="auto"/>
              <w:ind w:left="0"/>
              <w:rPr>
                <w:rFonts w:ascii="Times New Roman" w:hAnsi="Times New Roman" w:cs="Times New Roman"/>
                <w:sz w:val="28"/>
                <w:szCs w:val="28"/>
              </w:rPr>
            </w:pPr>
            <w:r>
              <w:rPr>
                <w:rFonts w:ascii="Times New Roman" w:hAnsi="Times New Roman" w:cs="Times New Roman"/>
                <w:sz w:val="28"/>
                <w:szCs w:val="28"/>
              </w:rPr>
              <w:t>Cable Réseau RJ 45 1,5</w:t>
            </w:r>
          </w:p>
        </w:tc>
        <w:tc>
          <w:tcPr>
            <w:tcW w:w="2989" w:type="dxa"/>
          </w:tcPr>
          <w:p w:rsidR="00824D37" w:rsidRDefault="00824D37" w:rsidP="00824D37">
            <w:pPr>
              <w:pStyle w:val="Paragraphedeliste"/>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bl>
    <w:p w:rsidR="00E60D1F" w:rsidRDefault="00E60D1F" w:rsidP="008C125B">
      <w:pPr>
        <w:spacing w:after="0" w:line="240" w:lineRule="auto"/>
        <w:jc w:val="both"/>
        <w:rPr>
          <w:rFonts w:ascii="Times New Roman" w:hAnsi="Times New Roman" w:cs="Times New Roman"/>
          <w:sz w:val="28"/>
          <w:szCs w:val="28"/>
        </w:rPr>
      </w:pPr>
    </w:p>
    <w:p w:rsidR="004E37BE" w:rsidRPr="004C76EA" w:rsidRDefault="00B01E28" w:rsidP="008C125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Le C</w:t>
      </w:r>
      <w:r w:rsidR="008C125B" w:rsidRPr="004C76EA">
        <w:rPr>
          <w:rFonts w:ascii="Times New Roman" w:hAnsi="Times New Roman" w:cs="Times New Roman"/>
          <w:sz w:val="28"/>
          <w:szCs w:val="28"/>
          <w:lang w:val="fr-FR"/>
        </w:rPr>
        <w:t xml:space="preserve">onseil </w:t>
      </w:r>
      <w:r>
        <w:rPr>
          <w:rFonts w:ascii="Times New Roman" w:hAnsi="Times New Roman" w:cs="Times New Roman"/>
          <w:sz w:val="28"/>
          <w:szCs w:val="28"/>
          <w:lang w:val="fr-FR"/>
        </w:rPr>
        <w:t>M</w:t>
      </w:r>
      <w:r w:rsidR="003462A2" w:rsidRPr="004C76EA">
        <w:rPr>
          <w:rFonts w:ascii="Times New Roman" w:hAnsi="Times New Roman" w:cs="Times New Roman"/>
          <w:sz w:val="28"/>
          <w:szCs w:val="28"/>
          <w:lang w:val="fr-FR"/>
        </w:rPr>
        <w:t xml:space="preserve">unicipal </w:t>
      </w:r>
      <w:r>
        <w:rPr>
          <w:rFonts w:ascii="Times New Roman" w:hAnsi="Times New Roman" w:cs="Times New Roman"/>
          <w:sz w:val="28"/>
          <w:szCs w:val="28"/>
          <w:lang w:val="fr-FR"/>
        </w:rPr>
        <w:t>souhaite</w:t>
      </w:r>
      <w:r w:rsidR="008C125B" w:rsidRPr="004C76EA">
        <w:rPr>
          <w:rFonts w:ascii="Times New Roman" w:hAnsi="Times New Roman" w:cs="Times New Roman"/>
          <w:sz w:val="28"/>
          <w:szCs w:val="28"/>
          <w:lang w:val="fr-FR"/>
        </w:rPr>
        <w:t xml:space="preserve"> l’installation d’une </w:t>
      </w:r>
      <w:r w:rsidR="003462A2" w:rsidRPr="004C76EA">
        <w:rPr>
          <w:rFonts w:ascii="Times New Roman" w:hAnsi="Times New Roman" w:cs="Times New Roman"/>
          <w:sz w:val="28"/>
          <w:szCs w:val="28"/>
          <w:lang w:val="fr-FR"/>
        </w:rPr>
        <w:t>inter</w:t>
      </w:r>
      <w:r w:rsidR="008C125B" w:rsidRPr="004C76EA">
        <w:rPr>
          <w:rFonts w:ascii="Times New Roman" w:hAnsi="Times New Roman" w:cs="Times New Roman"/>
          <w:sz w:val="28"/>
          <w:szCs w:val="28"/>
          <w:lang w:val="fr-FR"/>
        </w:rPr>
        <w:t xml:space="preserve">connexion wifi entre les </w:t>
      </w:r>
      <w:r w:rsidR="007D4730" w:rsidRPr="004C76EA">
        <w:rPr>
          <w:rFonts w:ascii="Times New Roman" w:hAnsi="Times New Roman" w:cs="Times New Roman"/>
          <w:sz w:val="28"/>
          <w:szCs w:val="28"/>
          <w:lang w:val="fr-FR"/>
        </w:rPr>
        <w:t>différents</w:t>
      </w:r>
      <w:r w:rsidR="008C125B" w:rsidRPr="004C76EA">
        <w:rPr>
          <w:rFonts w:ascii="Times New Roman" w:hAnsi="Times New Roman" w:cs="Times New Roman"/>
          <w:sz w:val="28"/>
          <w:szCs w:val="28"/>
          <w:lang w:val="fr-FR"/>
        </w:rPr>
        <w:t xml:space="preserve"> service</w:t>
      </w:r>
      <w:r w:rsidR="003462A2" w:rsidRPr="004C76EA">
        <w:rPr>
          <w:rFonts w:ascii="Times New Roman" w:hAnsi="Times New Roman" w:cs="Times New Roman"/>
          <w:sz w:val="28"/>
          <w:szCs w:val="28"/>
          <w:lang w:val="fr-FR"/>
        </w:rPr>
        <w:t>s</w:t>
      </w:r>
      <w:r w:rsidR="008C125B" w:rsidRPr="004C76EA">
        <w:rPr>
          <w:rFonts w:ascii="Times New Roman" w:hAnsi="Times New Roman" w:cs="Times New Roman"/>
          <w:sz w:val="28"/>
          <w:szCs w:val="28"/>
          <w:lang w:val="fr-FR"/>
        </w:rPr>
        <w:t xml:space="preserve"> pour faciliter l’</w:t>
      </w:r>
      <w:r w:rsidR="00E003B6" w:rsidRPr="004C76EA">
        <w:rPr>
          <w:rFonts w:ascii="Times New Roman" w:hAnsi="Times New Roman" w:cs="Times New Roman"/>
          <w:sz w:val="28"/>
          <w:szCs w:val="28"/>
          <w:lang w:val="fr-FR"/>
        </w:rPr>
        <w:t>effectivité des travaux de l’Etat Civil de la Mairie</w:t>
      </w:r>
      <w:r w:rsidR="003462A2" w:rsidRPr="004C76EA">
        <w:rPr>
          <w:rFonts w:ascii="Times New Roman" w:hAnsi="Times New Roman" w:cs="Times New Roman"/>
          <w:sz w:val="28"/>
          <w:szCs w:val="28"/>
          <w:lang w:val="fr-FR"/>
        </w:rPr>
        <w:t xml:space="preserve"> sur le Budget 2024</w:t>
      </w:r>
      <w:r w:rsidR="00B91520" w:rsidRPr="004C76EA">
        <w:rPr>
          <w:rFonts w:ascii="Times New Roman" w:hAnsi="Times New Roman" w:cs="Times New Roman"/>
          <w:sz w:val="28"/>
          <w:szCs w:val="28"/>
          <w:lang w:val="fr-FR"/>
        </w:rPr>
        <w:t>.</w:t>
      </w:r>
    </w:p>
    <w:p w:rsidR="003462A2" w:rsidRPr="008C125B" w:rsidRDefault="003462A2" w:rsidP="008C125B">
      <w:pPr>
        <w:spacing w:after="0" w:line="240" w:lineRule="auto"/>
        <w:jc w:val="both"/>
        <w:rPr>
          <w:rFonts w:ascii="Times New Roman" w:hAnsi="Times New Roman" w:cs="Times New Roman"/>
          <w:sz w:val="28"/>
          <w:szCs w:val="28"/>
        </w:rPr>
      </w:pPr>
    </w:p>
    <w:p w:rsidR="000829D5" w:rsidRPr="00A12F84" w:rsidRDefault="00391AD2" w:rsidP="000829D5">
      <w:pPr>
        <w:pStyle w:val="Paragraphedeliste"/>
        <w:numPr>
          <w:ilvl w:val="0"/>
          <w:numId w:val="36"/>
        </w:numPr>
        <w:spacing w:after="0" w:line="240" w:lineRule="auto"/>
        <w:jc w:val="both"/>
        <w:rPr>
          <w:rFonts w:ascii="Times New Roman" w:hAnsi="Times New Roman" w:cs="Times New Roman"/>
          <w:b/>
          <w:i/>
          <w:sz w:val="24"/>
          <w:szCs w:val="28"/>
          <w:lang w:val="fr-FR"/>
        </w:rPr>
      </w:pPr>
      <w:r w:rsidRPr="00A12F84">
        <w:rPr>
          <w:rFonts w:ascii="Times New Roman" w:hAnsi="Times New Roman" w:cs="Times New Roman"/>
          <w:b/>
          <w:i/>
          <w:sz w:val="24"/>
          <w:szCs w:val="28"/>
          <w:lang w:val="fr-FR"/>
        </w:rPr>
        <w:t>L’AC</w:t>
      </w:r>
      <w:r w:rsidR="00752412" w:rsidRPr="00A12F84">
        <w:rPr>
          <w:rFonts w:ascii="Times New Roman" w:hAnsi="Times New Roman" w:cs="Times New Roman"/>
          <w:b/>
          <w:i/>
          <w:sz w:val="24"/>
          <w:szCs w:val="28"/>
          <w:lang w:val="fr-FR"/>
        </w:rPr>
        <w:t>HAT DE VÉHICULES POUR LA MAIRIE</w:t>
      </w:r>
    </w:p>
    <w:p w:rsidR="00752412" w:rsidRPr="004C76EA" w:rsidRDefault="00752412" w:rsidP="00752412">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Le Conseil Municipal délibère favorablement pour l’achat de deux (2) véhicules d’occasion au lieu </w:t>
      </w:r>
      <w:r w:rsidR="00D132D2" w:rsidRPr="004C76EA">
        <w:rPr>
          <w:rFonts w:ascii="Times New Roman" w:hAnsi="Times New Roman" w:cs="Times New Roman"/>
          <w:sz w:val="28"/>
          <w:szCs w:val="28"/>
          <w:lang w:val="fr-FR"/>
        </w:rPr>
        <w:t>d’un</w:t>
      </w:r>
      <w:r w:rsidRPr="004C76EA">
        <w:rPr>
          <w:rFonts w:ascii="Times New Roman" w:hAnsi="Times New Roman" w:cs="Times New Roman"/>
          <w:sz w:val="28"/>
          <w:szCs w:val="28"/>
          <w:lang w:val="fr-FR"/>
        </w:rPr>
        <w:t xml:space="preserve"> seul véhicule initialement prévu en sa session budgétaire de décembre 2022.</w:t>
      </w:r>
    </w:p>
    <w:p w:rsidR="000829D5" w:rsidRPr="004C76EA" w:rsidRDefault="000829D5" w:rsidP="00752412">
      <w:pPr>
        <w:spacing w:after="0" w:line="240" w:lineRule="auto"/>
        <w:jc w:val="both"/>
        <w:rPr>
          <w:rFonts w:ascii="Times New Roman" w:hAnsi="Times New Roman" w:cs="Times New Roman"/>
          <w:sz w:val="28"/>
          <w:szCs w:val="28"/>
          <w:lang w:val="fr-FR"/>
        </w:rPr>
      </w:pPr>
    </w:p>
    <w:p w:rsidR="00454A68" w:rsidRPr="00A12F84" w:rsidRDefault="00391AD2" w:rsidP="00454A68">
      <w:pPr>
        <w:pStyle w:val="Paragraphedeliste"/>
        <w:numPr>
          <w:ilvl w:val="0"/>
          <w:numId w:val="36"/>
        </w:numPr>
        <w:spacing w:after="0" w:line="240" w:lineRule="auto"/>
        <w:jc w:val="both"/>
        <w:rPr>
          <w:rFonts w:ascii="Times New Roman" w:hAnsi="Times New Roman" w:cs="Times New Roman"/>
          <w:b/>
          <w:i/>
          <w:sz w:val="24"/>
          <w:szCs w:val="28"/>
          <w:lang w:val="fr-FR"/>
        </w:rPr>
      </w:pPr>
      <w:r w:rsidRPr="00A12F84">
        <w:rPr>
          <w:rFonts w:ascii="Times New Roman" w:hAnsi="Times New Roman" w:cs="Times New Roman"/>
          <w:b/>
          <w:i/>
          <w:sz w:val="24"/>
          <w:szCs w:val="28"/>
          <w:lang w:val="fr-FR"/>
        </w:rPr>
        <w:t>LA MISSION DE KANDI</w:t>
      </w:r>
      <w:r w:rsidR="000829D5" w:rsidRPr="00A12F84">
        <w:rPr>
          <w:rFonts w:ascii="Times New Roman" w:hAnsi="Times New Roman" w:cs="Times New Roman"/>
          <w:b/>
          <w:i/>
          <w:sz w:val="24"/>
          <w:szCs w:val="28"/>
          <w:lang w:val="fr-FR"/>
        </w:rPr>
        <w:t xml:space="preserve"> (BENIN) ET DE KAMBA AU NIGÉRIA</w:t>
      </w:r>
    </w:p>
    <w:p w:rsidR="000829D5" w:rsidRPr="004C76EA" w:rsidRDefault="000829D5" w:rsidP="000829D5">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Dans une </w:t>
      </w:r>
      <w:r w:rsidR="0072347B" w:rsidRPr="004C76EA">
        <w:rPr>
          <w:rFonts w:ascii="Times New Roman" w:hAnsi="Times New Roman" w:cs="Times New Roman"/>
          <w:sz w:val="28"/>
          <w:szCs w:val="28"/>
          <w:lang w:val="fr-FR"/>
        </w:rPr>
        <w:t>quête</w:t>
      </w:r>
      <w:r w:rsidRPr="004C76EA">
        <w:rPr>
          <w:rFonts w:ascii="Times New Roman" w:hAnsi="Times New Roman" w:cs="Times New Roman"/>
          <w:sz w:val="28"/>
          <w:szCs w:val="28"/>
          <w:lang w:val="fr-FR"/>
        </w:rPr>
        <w:t xml:space="preserve"> de partenariat et de l’</w:t>
      </w:r>
      <w:r w:rsidR="00C64F24" w:rsidRPr="004C76EA">
        <w:rPr>
          <w:rFonts w:ascii="Times New Roman" w:hAnsi="Times New Roman" w:cs="Times New Roman"/>
          <w:sz w:val="28"/>
          <w:szCs w:val="28"/>
          <w:lang w:val="fr-FR"/>
        </w:rPr>
        <w:t>intercommunalité fr</w:t>
      </w:r>
      <w:r w:rsidRPr="004C76EA">
        <w:rPr>
          <w:rFonts w:ascii="Times New Roman" w:hAnsi="Times New Roman" w:cs="Times New Roman"/>
          <w:sz w:val="28"/>
          <w:szCs w:val="28"/>
          <w:lang w:val="fr-FR"/>
        </w:rPr>
        <w:t>ontalière, le P</w:t>
      </w:r>
      <w:r w:rsidR="00C64F24" w:rsidRPr="004C76EA">
        <w:rPr>
          <w:rFonts w:ascii="Times New Roman" w:hAnsi="Times New Roman" w:cs="Times New Roman"/>
          <w:sz w:val="28"/>
          <w:szCs w:val="28"/>
          <w:lang w:val="fr-FR"/>
        </w:rPr>
        <w:t>ré</w:t>
      </w:r>
      <w:r w:rsidRPr="004C76EA">
        <w:rPr>
          <w:rFonts w:ascii="Times New Roman" w:hAnsi="Times New Roman" w:cs="Times New Roman"/>
          <w:sz w:val="28"/>
          <w:szCs w:val="28"/>
          <w:lang w:val="fr-FR"/>
        </w:rPr>
        <w:t xml:space="preserve">sident de la commission des relations extérieures a entamé une mission de travail à </w:t>
      </w:r>
      <w:r w:rsidR="0072347B" w:rsidRPr="004C76EA">
        <w:rPr>
          <w:rFonts w:ascii="Times New Roman" w:hAnsi="Times New Roman" w:cs="Times New Roman"/>
          <w:sz w:val="28"/>
          <w:szCs w:val="28"/>
          <w:lang w:val="fr-FR"/>
        </w:rPr>
        <w:t>Kandi</w:t>
      </w:r>
      <w:r w:rsidRPr="004C76EA">
        <w:rPr>
          <w:rFonts w:ascii="Times New Roman" w:hAnsi="Times New Roman" w:cs="Times New Roman"/>
          <w:sz w:val="28"/>
          <w:szCs w:val="28"/>
          <w:lang w:val="fr-FR"/>
        </w:rPr>
        <w:t xml:space="preserve"> au Benin et à Kamba au Nigéria.</w:t>
      </w:r>
    </w:p>
    <w:p w:rsidR="000829D5" w:rsidRPr="004C76EA" w:rsidRDefault="000829D5" w:rsidP="000829D5">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Une rencontre </w:t>
      </w:r>
      <w:r w:rsidR="00B01E28">
        <w:rPr>
          <w:rFonts w:ascii="Times New Roman" w:hAnsi="Times New Roman" w:cs="Times New Roman"/>
          <w:sz w:val="28"/>
          <w:szCs w:val="28"/>
          <w:lang w:val="fr-FR"/>
        </w:rPr>
        <w:t xml:space="preserve">devant définir </w:t>
      </w:r>
      <w:r w:rsidRPr="004C76EA">
        <w:rPr>
          <w:rFonts w:ascii="Times New Roman" w:hAnsi="Times New Roman" w:cs="Times New Roman"/>
          <w:sz w:val="28"/>
          <w:szCs w:val="28"/>
          <w:lang w:val="fr-FR"/>
        </w:rPr>
        <w:t xml:space="preserve">les Axes </w:t>
      </w:r>
      <w:r w:rsidR="00E75B57" w:rsidRPr="004C76EA">
        <w:rPr>
          <w:rFonts w:ascii="Times New Roman" w:hAnsi="Times New Roman" w:cs="Times New Roman"/>
          <w:sz w:val="28"/>
          <w:szCs w:val="28"/>
          <w:lang w:val="fr-FR"/>
        </w:rPr>
        <w:t xml:space="preserve">de l’intercommunalité </w:t>
      </w:r>
      <w:r w:rsidR="006524DE">
        <w:rPr>
          <w:rFonts w:ascii="Times New Roman" w:hAnsi="Times New Roman" w:cs="Times New Roman"/>
          <w:sz w:val="28"/>
          <w:szCs w:val="28"/>
          <w:lang w:val="fr-FR"/>
        </w:rPr>
        <w:t>se tiendra</w:t>
      </w:r>
      <w:r w:rsidRPr="004C76EA">
        <w:rPr>
          <w:rFonts w:ascii="Times New Roman" w:hAnsi="Times New Roman" w:cs="Times New Roman"/>
          <w:sz w:val="28"/>
          <w:szCs w:val="28"/>
          <w:lang w:val="fr-FR"/>
        </w:rPr>
        <w:t xml:space="preserve"> ultérieurement entre les communes</w:t>
      </w:r>
      <w:r w:rsidR="00BB4654" w:rsidRPr="004C76EA">
        <w:rPr>
          <w:rFonts w:ascii="Times New Roman" w:hAnsi="Times New Roman" w:cs="Times New Roman"/>
          <w:sz w:val="28"/>
          <w:szCs w:val="28"/>
          <w:lang w:val="fr-FR"/>
        </w:rPr>
        <w:t>.</w:t>
      </w:r>
    </w:p>
    <w:p w:rsidR="00C1046B" w:rsidRPr="004C76EA" w:rsidRDefault="00C1046B" w:rsidP="000829D5">
      <w:pPr>
        <w:spacing w:after="0" w:line="240" w:lineRule="auto"/>
        <w:jc w:val="both"/>
        <w:rPr>
          <w:rFonts w:ascii="Times New Roman" w:hAnsi="Times New Roman" w:cs="Times New Roman"/>
          <w:sz w:val="28"/>
          <w:szCs w:val="28"/>
          <w:lang w:val="fr-FR"/>
        </w:rPr>
      </w:pPr>
    </w:p>
    <w:p w:rsidR="00454A68" w:rsidRPr="00A12F84" w:rsidRDefault="00391AD2" w:rsidP="00454A68">
      <w:pPr>
        <w:pStyle w:val="Paragraphedeliste"/>
        <w:numPr>
          <w:ilvl w:val="0"/>
          <w:numId w:val="36"/>
        </w:numPr>
        <w:spacing w:after="0" w:line="240" w:lineRule="auto"/>
        <w:jc w:val="both"/>
        <w:rPr>
          <w:rFonts w:ascii="Times New Roman" w:hAnsi="Times New Roman" w:cs="Times New Roman"/>
          <w:b/>
          <w:i/>
          <w:sz w:val="24"/>
          <w:szCs w:val="28"/>
        </w:rPr>
      </w:pPr>
      <w:r w:rsidRPr="00A12F84">
        <w:rPr>
          <w:rFonts w:ascii="Times New Roman" w:hAnsi="Times New Roman" w:cs="Times New Roman"/>
          <w:b/>
          <w:i/>
          <w:sz w:val="24"/>
          <w:szCs w:val="28"/>
        </w:rPr>
        <w:t>LA CITÉ AOUTA</w:t>
      </w:r>
    </w:p>
    <w:p w:rsidR="00C1046B" w:rsidRPr="004C76EA" w:rsidRDefault="00C1046B" w:rsidP="00C1046B">
      <w:pPr>
        <w:spacing w:after="0" w:line="240" w:lineRule="auto"/>
        <w:ind w:left="360"/>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La Cite Aouta est un vaste programme du Président de la </w:t>
      </w:r>
      <w:r w:rsidR="00F37B89">
        <w:rPr>
          <w:rFonts w:ascii="Times New Roman" w:hAnsi="Times New Roman" w:cs="Times New Roman"/>
          <w:sz w:val="28"/>
          <w:szCs w:val="28"/>
          <w:lang w:val="fr-FR"/>
        </w:rPr>
        <w:t>7</w:t>
      </w:r>
      <w:r w:rsidR="00F37B89" w:rsidRPr="00F37B89">
        <w:rPr>
          <w:rFonts w:ascii="Times New Roman" w:hAnsi="Times New Roman" w:cs="Times New Roman"/>
          <w:sz w:val="28"/>
          <w:szCs w:val="28"/>
          <w:vertAlign w:val="superscript"/>
          <w:lang w:val="fr-FR"/>
        </w:rPr>
        <w:t>ème</w:t>
      </w:r>
      <w:r w:rsidR="00F37B89">
        <w:rPr>
          <w:rFonts w:ascii="Times New Roman" w:hAnsi="Times New Roman" w:cs="Times New Roman"/>
          <w:sz w:val="28"/>
          <w:szCs w:val="28"/>
          <w:lang w:val="fr-FR"/>
        </w:rPr>
        <w:t xml:space="preserve"> </w:t>
      </w:r>
      <w:r w:rsidRPr="004C76EA">
        <w:rPr>
          <w:rFonts w:ascii="Times New Roman" w:hAnsi="Times New Roman" w:cs="Times New Roman"/>
          <w:sz w:val="28"/>
          <w:szCs w:val="28"/>
          <w:lang w:val="fr-FR"/>
        </w:rPr>
        <w:t xml:space="preserve">république </w:t>
      </w:r>
      <w:r w:rsidR="0090328A" w:rsidRPr="004C76EA">
        <w:rPr>
          <w:rFonts w:ascii="Times New Roman" w:hAnsi="Times New Roman" w:cs="Times New Roman"/>
          <w:sz w:val="28"/>
          <w:szCs w:val="28"/>
          <w:lang w:val="fr-FR"/>
        </w:rPr>
        <w:t xml:space="preserve">depuis 2020 </w:t>
      </w:r>
      <w:r w:rsidR="00E375B8" w:rsidRPr="004C76EA">
        <w:rPr>
          <w:rFonts w:ascii="Times New Roman" w:hAnsi="Times New Roman" w:cs="Times New Roman"/>
          <w:sz w:val="28"/>
          <w:szCs w:val="28"/>
          <w:lang w:val="fr-FR"/>
        </w:rPr>
        <w:t xml:space="preserve">conduit par la Direction </w:t>
      </w:r>
      <w:r w:rsidR="0090328A" w:rsidRPr="004C76EA">
        <w:rPr>
          <w:rFonts w:ascii="Times New Roman" w:hAnsi="Times New Roman" w:cs="Times New Roman"/>
          <w:sz w:val="28"/>
          <w:szCs w:val="28"/>
          <w:lang w:val="fr-FR"/>
        </w:rPr>
        <w:t xml:space="preserve">régionale </w:t>
      </w:r>
      <w:r w:rsidR="00E375B8" w:rsidRPr="004C76EA">
        <w:rPr>
          <w:rFonts w:ascii="Times New Roman" w:hAnsi="Times New Roman" w:cs="Times New Roman"/>
          <w:sz w:val="28"/>
          <w:szCs w:val="28"/>
          <w:lang w:val="fr-FR"/>
        </w:rPr>
        <w:t xml:space="preserve">de l’Urbanisme </w:t>
      </w:r>
      <w:r w:rsidR="0090328A" w:rsidRPr="004C76EA">
        <w:rPr>
          <w:rFonts w:ascii="Times New Roman" w:hAnsi="Times New Roman" w:cs="Times New Roman"/>
          <w:sz w:val="28"/>
          <w:szCs w:val="28"/>
          <w:lang w:val="fr-FR"/>
        </w:rPr>
        <w:t xml:space="preserve">et le Groupe ‘’Macis’’ </w:t>
      </w:r>
      <w:r w:rsidRPr="004C76EA">
        <w:rPr>
          <w:rFonts w:ascii="Times New Roman" w:hAnsi="Times New Roman" w:cs="Times New Roman"/>
          <w:sz w:val="28"/>
          <w:szCs w:val="28"/>
          <w:lang w:val="fr-FR"/>
        </w:rPr>
        <w:t>en matière de logements sociaux d</w:t>
      </w:r>
      <w:r w:rsidR="00E375B8" w:rsidRPr="004C76EA">
        <w:rPr>
          <w:rFonts w:ascii="Times New Roman" w:hAnsi="Times New Roman" w:cs="Times New Roman"/>
          <w:sz w:val="28"/>
          <w:szCs w:val="28"/>
          <w:lang w:val="fr-FR"/>
        </w:rPr>
        <w:t>estiné</w:t>
      </w:r>
      <w:r w:rsidRPr="004C76EA">
        <w:rPr>
          <w:rFonts w:ascii="Times New Roman" w:hAnsi="Times New Roman" w:cs="Times New Roman"/>
          <w:sz w:val="28"/>
          <w:szCs w:val="28"/>
          <w:lang w:val="fr-FR"/>
        </w:rPr>
        <w:t>s aux fonctionnaires</w:t>
      </w:r>
      <w:r w:rsidR="00E375B8" w:rsidRPr="004C76EA">
        <w:rPr>
          <w:rFonts w:ascii="Times New Roman" w:hAnsi="Times New Roman" w:cs="Times New Roman"/>
          <w:sz w:val="28"/>
          <w:szCs w:val="28"/>
          <w:lang w:val="fr-FR"/>
        </w:rPr>
        <w:t xml:space="preserve"> de </w:t>
      </w:r>
      <w:r w:rsidR="00385E6A" w:rsidRPr="004C76EA">
        <w:rPr>
          <w:rFonts w:ascii="Times New Roman" w:hAnsi="Times New Roman" w:cs="Times New Roman"/>
          <w:sz w:val="28"/>
          <w:szCs w:val="28"/>
          <w:lang w:val="fr-FR"/>
        </w:rPr>
        <w:t>l’Etat.</w:t>
      </w:r>
      <w:r w:rsidRPr="004C76EA">
        <w:rPr>
          <w:rFonts w:ascii="Times New Roman" w:hAnsi="Times New Roman" w:cs="Times New Roman"/>
          <w:sz w:val="28"/>
          <w:szCs w:val="28"/>
          <w:lang w:val="fr-FR"/>
        </w:rPr>
        <w:t xml:space="preserve">  </w:t>
      </w:r>
    </w:p>
    <w:p w:rsidR="00454A68" w:rsidRPr="004C76EA" w:rsidRDefault="00454A68" w:rsidP="00454A68">
      <w:pPr>
        <w:jc w:val="both"/>
        <w:rPr>
          <w:rFonts w:ascii="Times New Roman" w:hAnsi="Times New Roman" w:cs="Times New Roman"/>
          <w:sz w:val="2"/>
          <w:szCs w:val="28"/>
          <w:lang w:val="fr-FR"/>
        </w:rPr>
      </w:pPr>
    </w:p>
    <w:p w:rsidR="00454A68" w:rsidRPr="00245EDD" w:rsidRDefault="00391AD2" w:rsidP="001C01B4">
      <w:pPr>
        <w:shd w:val="clear" w:color="auto" w:fill="BFBFBF" w:themeFill="background1" w:themeFillShade="BF"/>
        <w:jc w:val="both"/>
        <w:rPr>
          <w:rFonts w:ascii="Times New Roman" w:hAnsi="Times New Roman" w:cs="Times New Roman"/>
          <w:sz w:val="32"/>
          <w:szCs w:val="28"/>
        </w:rPr>
      </w:pPr>
      <w:r>
        <w:rPr>
          <w:rFonts w:ascii="Times New Roman" w:hAnsi="Times New Roman" w:cs="Times New Roman"/>
          <w:sz w:val="28"/>
          <w:szCs w:val="28"/>
        </w:rPr>
        <w:lastRenderedPageBreak/>
        <w:t>X</w:t>
      </w:r>
      <w:r w:rsidRPr="00245EDD">
        <w:rPr>
          <w:rFonts w:ascii="Times New Roman" w:hAnsi="Times New Roman" w:cs="Times New Roman"/>
          <w:sz w:val="28"/>
          <w:szCs w:val="28"/>
        </w:rPr>
        <w:t>-</w:t>
      </w:r>
      <w:r w:rsidR="00385E6A" w:rsidRPr="00245EDD">
        <w:rPr>
          <w:rFonts w:ascii="Times New Roman" w:hAnsi="Times New Roman" w:cs="Times New Roman"/>
          <w:b/>
          <w:sz w:val="28"/>
          <w:szCs w:val="28"/>
        </w:rPr>
        <w:t>DIVERS</w:t>
      </w:r>
      <w:r w:rsidR="00385E6A" w:rsidRPr="00245EDD">
        <w:rPr>
          <w:rFonts w:ascii="Times New Roman" w:hAnsi="Times New Roman" w:cs="Times New Roman"/>
          <w:sz w:val="28"/>
          <w:szCs w:val="28"/>
        </w:rPr>
        <w:t>:</w:t>
      </w:r>
    </w:p>
    <w:p w:rsidR="000C6BED" w:rsidRPr="004C76EA" w:rsidRDefault="00391AD2" w:rsidP="00454A68">
      <w:pPr>
        <w:pStyle w:val="Paragraphedeliste"/>
        <w:numPr>
          <w:ilvl w:val="0"/>
          <w:numId w:val="2"/>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LE FONDS DE LA</w:t>
      </w:r>
      <w:r w:rsidR="000C6BED" w:rsidRPr="004C76EA">
        <w:rPr>
          <w:rFonts w:ascii="Times New Roman" w:hAnsi="Times New Roman" w:cs="Times New Roman"/>
          <w:sz w:val="28"/>
          <w:szCs w:val="28"/>
          <w:lang w:val="fr-FR"/>
        </w:rPr>
        <w:t xml:space="preserve"> T.S.E, OU EST-CE QU’ON EN EST</w:t>
      </w:r>
    </w:p>
    <w:p w:rsidR="000C6BED" w:rsidRPr="004C76EA" w:rsidRDefault="00BE742F" w:rsidP="000C6BED">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Le Conseil M</w:t>
      </w:r>
      <w:r w:rsidR="000C6BED" w:rsidRPr="004C76EA">
        <w:rPr>
          <w:rFonts w:ascii="Times New Roman" w:hAnsi="Times New Roman" w:cs="Times New Roman"/>
          <w:sz w:val="28"/>
          <w:szCs w:val="28"/>
          <w:lang w:val="fr-FR"/>
        </w:rPr>
        <w:t>unicipal interpelle l’exécutif dans le cadre de l’électrification et l’extension du réseau dans la commune urbaine de Dosso au profit des populations avec le Fonds de la Taxe Spécifique de l’Electricité (T.S.E)</w:t>
      </w:r>
      <w:r w:rsidR="008A4B8F" w:rsidRPr="004C76EA">
        <w:rPr>
          <w:rFonts w:ascii="Times New Roman" w:hAnsi="Times New Roman" w:cs="Times New Roman"/>
          <w:sz w:val="28"/>
          <w:szCs w:val="28"/>
          <w:lang w:val="fr-FR"/>
        </w:rPr>
        <w:t xml:space="preserve"> a</w:t>
      </w:r>
      <w:r w:rsidR="000C6BED" w:rsidRPr="004C76EA">
        <w:rPr>
          <w:rFonts w:ascii="Times New Roman" w:hAnsi="Times New Roman" w:cs="Times New Roman"/>
          <w:sz w:val="28"/>
          <w:szCs w:val="28"/>
          <w:lang w:val="fr-FR"/>
        </w:rPr>
        <w:t xml:space="preserve">u risqué </w:t>
      </w:r>
      <w:r w:rsidR="008A4B8F" w:rsidRPr="004C76EA">
        <w:rPr>
          <w:rFonts w:ascii="Times New Roman" w:hAnsi="Times New Roman" w:cs="Times New Roman"/>
          <w:sz w:val="28"/>
          <w:szCs w:val="28"/>
          <w:lang w:val="fr-FR"/>
        </w:rPr>
        <w:t xml:space="preserve">de ne pas perdre ce fonds </w:t>
      </w:r>
      <w:r w:rsidR="00E91D6C" w:rsidRPr="004C76EA">
        <w:rPr>
          <w:rFonts w:ascii="Times New Roman" w:hAnsi="Times New Roman" w:cs="Times New Roman"/>
          <w:sz w:val="28"/>
          <w:szCs w:val="28"/>
          <w:lang w:val="fr-FR"/>
        </w:rPr>
        <w:t>déjà</w:t>
      </w:r>
      <w:r w:rsidR="000C6BED" w:rsidRPr="004C76EA">
        <w:rPr>
          <w:rFonts w:ascii="Times New Roman" w:hAnsi="Times New Roman" w:cs="Times New Roman"/>
          <w:sz w:val="28"/>
          <w:szCs w:val="28"/>
          <w:lang w:val="fr-FR"/>
        </w:rPr>
        <w:t xml:space="preserve"> disponible depu</w:t>
      </w:r>
      <w:r w:rsidR="008A4B8F" w:rsidRPr="004C76EA">
        <w:rPr>
          <w:rFonts w:ascii="Times New Roman" w:hAnsi="Times New Roman" w:cs="Times New Roman"/>
          <w:sz w:val="28"/>
          <w:szCs w:val="28"/>
          <w:lang w:val="fr-FR"/>
        </w:rPr>
        <w:t>is 2019.</w:t>
      </w:r>
    </w:p>
    <w:p w:rsidR="008A4B8F" w:rsidRPr="004C76EA" w:rsidRDefault="008A4B8F" w:rsidP="000C6BED">
      <w:pPr>
        <w:spacing w:after="0" w:line="240" w:lineRule="auto"/>
        <w:jc w:val="both"/>
        <w:rPr>
          <w:rFonts w:ascii="Times New Roman" w:hAnsi="Times New Roman" w:cs="Times New Roman"/>
          <w:sz w:val="28"/>
          <w:szCs w:val="28"/>
          <w:lang w:val="fr-FR"/>
        </w:rPr>
      </w:pPr>
    </w:p>
    <w:p w:rsidR="00454A68" w:rsidRDefault="00391AD2" w:rsidP="00454A68">
      <w:pPr>
        <w:pStyle w:val="Paragraphedeliste"/>
        <w:numPr>
          <w:ilvl w:val="0"/>
          <w:numId w:val="2"/>
        </w:numPr>
        <w:spacing w:after="0" w:line="240" w:lineRule="auto"/>
        <w:jc w:val="both"/>
        <w:rPr>
          <w:rFonts w:ascii="Times New Roman" w:hAnsi="Times New Roman" w:cs="Times New Roman"/>
          <w:sz w:val="28"/>
          <w:szCs w:val="28"/>
        </w:rPr>
      </w:pPr>
      <w:r w:rsidRPr="00245EDD">
        <w:rPr>
          <w:rFonts w:ascii="Times New Roman" w:hAnsi="Times New Roman" w:cs="Times New Roman"/>
          <w:sz w:val="28"/>
          <w:szCs w:val="28"/>
        </w:rPr>
        <w:t xml:space="preserve">LA VIE DE </w:t>
      </w:r>
      <w:r w:rsidR="008A4B8F">
        <w:rPr>
          <w:rFonts w:ascii="Times New Roman" w:hAnsi="Times New Roman" w:cs="Times New Roman"/>
          <w:sz w:val="28"/>
          <w:szCs w:val="28"/>
        </w:rPr>
        <w:t>LA MAIRIE</w:t>
      </w:r>
    </w:p>
    <w:p w:rsidR="00237C1B" w:rsidRPr="004C76EA" w:rsidRDefault="008A4B8F" w:rsidP="008A4B8F">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Une </w:t>
      </w:r>
      <w:r w:rsidR="00385E6A" w:rsidRPr="004C76EA">
        <w:rPr>
          <w:rFonts w:ascii="Times New Roman" w:hAnsi="Times New Roman" w:cs="Times New Roman"/>
          <w:sz w:val="28"/>
          <w:szCs w:val="28"/>
          <w:lang w:val="fr-FR"/>
        </w:rPr>
        <w:t>réunion</w:t>
      </w:r>
      <w:r w:rsidRPr="004C76EA">
        <w:rPr>
          <w:rFonts w:ascii="Times New Roman" w:hAnsi="Times New Roman" w:cs="Times New Roman"/>
          <w:sz w:val="28"/>
          <w:szCs w:val="28"/>
          <w:lang w:val="fr-FR"/>
        </w:rPr>
        <w:t xml:space="preserve"> </w:t>
      </w:r>
      <w:r w:rsidR="00BE742F">
        <w:rPr>
          <w:rFonts w:ascii="Times New Roman" w:hAnsi="Times New Roman" w:cs="Times New Roman"/>
          <w:sz w:val="28"/>
          <w:szCs w:val="28"/>
          <w:lang w:val="fr-FR"/>
        </w:rPr>
        <w:t>portant sur la vie de la Commune s’est tenue</w:t>
      </w:r>
      <w:r w:rsidRPr="004C76EA">
        <w:rPr>
          <w:rFonts w:ascii="Times New Roman" w:hAnsi="Times New Roman" w:cs="Times New Roman"/>
          <w:sz w:val="28"/>
          <w:szCs w:val="28"/>
          <w:lang w:val="fr-FR"/>
        </w:rPr>
        <w:t xml:space="preserve"> </w:t>
      </w:r>
      <w:r w:rsidR="00BE742F" w:rsidRPr="004C76EA">
        <w:rPr>
          <w:rFonts w:ascii="Times New Roman" w:hAnsi="Times New Roman" w:cs="Times New Roman"/>
          <w:sz w:val="28"/>
          <w:szCs w:val="28"/>
          <w:lang w:val="fr-FR"/>
        </w:rPr>
        <w:t>à huis clos</w:t>
      </w:r>
      <w:r w:rsidR="00BE742F">
        <w:rPr>
          <w:rFonts w:ascii="Times New Roman" w:hAnsi="Times New Roman" w:cs="Times New Roman"/>
          <w:sz w:val="28"/>
          <w:szCs w:val="28"/>
          <w:lang w:val="fr-FR"/>
        </w:rPr>
        <w:t>.</w:t>
      </w:r>
      <w:r w:rsidR="00BE742F" w:rsidRPr="004C76EA">
        <w:rPr>
          <w:rFonts w:ascii="Times New Roman" w:hAnsi="Times New Roman" w:cs="Times New Roman"/>
          <w:sz w:val="28"/>
          <w:szCs w:val="28"/>
          <w:lang w:val="fr-FR"/>
        </w:rPr>
        <w:t xml:space="preserve"> </w:t>
      </w:r>
      <w:r w:rsidR="00385E6A" w:rsidRPr="004C76EA">
        <w:rPr>
          <w:rFonts w:ascii="Times New Roman" w:hAnsi="Times New Roman" w:cs="Times New Roman"/>
          <w:sz w:val="28"/>
          <w:szCs w:val="28"/>
          <w:lang w:val="fr-FR"/>
        </w:rPr>
        <w:t>clôturé</w:t>
      </w:r>
      <w:r w:rsidRPr="004C76EA">
        <w:rPr>
          <w:rFonts w:ascii="Times New Roman" w:hAnsi="Times New Roman" w:cs="Times New Roman"/>
          <w:sz w:val="28"/>
          <w:szCs w:val="28"/>
          <w:lang w:val="fr-FR"/>
        </w:rPr>
        <w:t xml:space="preserve"> la deuxième session ordinaire du conseil municipal de Dosso. </w:t>
      </w:r>
      <w:r w:rsidR="00BE742F">
        <w:rPr>
          <w:rFonts w:ascii="Times New Roman" w:hAnsi="Times New Roman" w:cs="Times New Roman"/>
          <w:sz w:val="28"/>
          <w:szCs w:val="28"/>
          <w:lang w:val="fr-FR"/>
        </w:rPr>
        <w:t xml:space="preserve">Elle a suggéré une gestion plus </w:t>
      </w:r>
      <w:r w:rsidRPr="004C76EA">
        <w:rPr>
          <w:rFonts w:ascii="Times New Roman" w:hAnsi="Times New Roman" w:cs="Times New Roman"/>
          <w:sz w:val="28"/>
          <w:szCs w:val="28"/>
          <w:lang w:val="fr-FR"/>
        </w:rPr>
        <w:t>participative</w:t>
      </w:r>
      <w:r w:rsidR="00BE742F">
        <w:rPr>
          <w:rFonts w:ascii="Times New Roman" w:hAnsi="Times New Roman" w:cs="Times New Roman"/>
          <w:sz w:val="28"/>
          <w:szCs w:val="28"/>
          <w:lang w:val="fr-FR"/>
        </w:rPr>
        <w:t xml:space="preserve"> de la Commune</w:t>
      </w:r>
      <w:r w:rsidR="00237C1B" w:rsidRPr="004C76EA">
        <w:rPr>
          <w:rFonts w:ascii="Times New Roman" w:hAnsi="Times New Roman" w:cs="Times New Roman"/>
          <w:sz w:val="28"/>
          <w:szCs w:val="28"/>
          <w:lang w:val="fr-FR"/>
        </w:rPr>
        <w:t>.</w:t>
      </w:r>
    </w:p>
    <w:p w:rsidR="008A4B8F" w:rsidRPr="004C76EA" w:rsidRDefault="008A4B8F" w:rsidP="008A4B8F">
      <w:p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  </w:t>
      </w:r>
    </w:p>
    <w:p w:rsidR="0063373B" w:rsidRPr="00BE742F" w:rsidRDefault="0063373B" w:rsidP="00B17F2C">
      <w:pPr>
        <w:tabs>
          <w:tab w:val="center" w:pos="4703"/>
        </w:tabs>
        <w:spacing w:after="0" w:line="240" w:lineRule="auto"/>
        <w:jc w:val="both"/>
        <w:rPr>
          <w:rFonts w:ascii="Times New Roman" w:hAnsi="Times New Roman" w:cs="Times New Roman"/>
          <w:sz w:val="28"/>
          <w:szCs w:val="28"/>
          <w:lang w:val="fr-FR"/>
        </w:rPr>
      </w:pPr>
      <w:r w:rsidRPr="00BE742F">
        <w:rPr>
          <w:rFonts w:ascii="Times New Roman" w:hAnsi="Times New Roman" w:cs="Times New Roman"/>
          <w:b/>
          <w:sz w:val="28"/>
          <w:szCs w:val="28"/>
          <w:lang w:val="fr-FR"/>
        </w:rPr>
        <w:t>LISTE DES DELIBERATIONS</w:t>
      </w:r>
      <w:r w:rsidRPr="00BE742F">
        <w:rPr>
          <w:rFonts w:ascii="Times New Roman" w:hAnsi="Times New Roman" w:cs="Times New Roman"/>
          <w:sz w:val="28"/>
          <w:szCs w:val="28"/>
          <w:lang w:val="fr-FR"/>
        </w:rPr>
        <w:t>:</w:t>
      </w:r>
      <w:bookmarkStart w:id="0" w:name="_GoBack"/>
      <w:bookmarkEnd w:id="0"/>
      <w:r w:rsidR="00B17F2C" w:rsidRPr="00BE742F">
        <w:rPr>
          <w:rFonts w:ascii="Times New Roman" w:hAnsi="Times New Roman" w:cs="Times New Roman"/>
          <w:sz w:val="28"/>
          <w:szCs w:val="28"/>
          <w:lang w:val="fr-FR"/>
        </w:rPr>
        <w:tab/>
      </w:r>
    </w:p>
    <w:p w:rsidR="0063373B" w:rsidRPr="004C76EA" w:rsidRDefault="00495C27" w:rsidP="00495C27">
      <w:pPr>
        <w:pStyle w:val="Paragraphedeliste"/>
        <w:numPr>
          <w:ilvl w:val="0"/>
          <w:numId w:val="37"/>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Le 1er remaniement budgétaire au titre de l’année 2023;</w:t>
      </w:r>
    </w:p>
    <w:p w:rsidR="00495C27" w:rsidRPr="004C76EA" w:rsidRDefault="00495C27" w:rsidP="00495C27">
      <w:pPr>
        <w:pStyle w:val="Paragraphedeliste"/>
        <w:numPr>
          <w:ilvl w:val="0"/>
          <w:numId w:val="37"/>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L’achat de deux (2) véhicules d’occasion au </w:t>
      </w:r>
      <w:r w:rsidR="00D041FE">
        <w:rPr>
          <w:rFonts w:ascii="Times New Roman" w:hAnsi="Times New Roman" w:cs="Times New Roman"/>
          <w:sz w:val="28"/>
          <w:szCs w:val="28"/>
          <w:lang w:val="fr-FR"/>
        </w:rPr>
        <w:t xml:space="preserve">lieu </w:t>
      </w:r>
      <w:r w:rsidRPr="004C76EA">
        <w:rPr>
          <w:rFonts w:ascii="Times New Roman" w:hAnsi="Times New Roman" w:cs="Times New Roman"/>
          <w:sz w:val="28"/>
          <w:szCs w:val="28"/>
          <w:lang w:val="fr-FR"/>
        </w:rPr>
        <w:t>d’un seul;</w:t>
      </w:r>
    </w:p>
    <w:p w:rsidR="00495C27" w:rsidRPr="004C76EA" w:rsidRDefault="00495C27" w:rsidP="00495C27">
      <w:pPr>
        <w:pStyle w:val="Paragraphedeliste"/>
        <w:numPr>
          <w:ilvl w:val="0"/>
          <w:numId w:val="37"/>
        </w:numPr>
        <w:spacing w:after="0" w:line="240" w:lineRule="auto"/>
        <w:jc w:val="both"/>
        <w:rPr>
          <w:rFonts w:ascii="Times New Roman" w:hAnsi="Times New Roman" w:cs="Times New Roman"/>
          <w:sz w:val="28"/>
          <w:szCs w:val="28"/>
          <w:lang w:val="fr-FR"/>
        </w:rPr>
      </w:pPr>
      <w:r w:rsidRPr="004C76EA">
        <w:rPr>
          <w:rFonts w:ascii="Times New Roman" w:hAnsi="Times New Roman" w:cs="Times New Roman"/>
          <w:sz w:val="28"/>
          <w:szCs w:val="28"/>
          <w:lang w:val="fr-FR"/>
        </w:rPr>
        <w:t xml:space="preserve">Engagement de deux (2) agents temporaires dans le cadre de la sécurisation </w:t>
      </w:r>
      <w:r w:rsidR="00D041FE">
        <w:rPr>
          <w:rFonts w:ascii="Times New Roman" w:hAnsi="Times New Roman" w:cs="Times New Roman"/>
          <w:sz w:val="28"/>
          <w:szCs w:val="28"/>
          <w:lang w:val="fr-FR"/>
        </w:rPr>
        <w:t xml:space="preserve">et l’entretien </w:t>
      </w:r>
      <w:r w:rsidRPr="004C76EA">
        <w:rPr>
          <w:rFonts w:ascii="Times New Roman" w:hAnsi="Times New Roman" w:cs="Times New Roman"/>
          <w:sz w:val="28"/>
          <w:szCs w:val="28"/>
          <w:lang w:val="fr-FR"/>
        </w:rPr>
        <w:t xml:space="preserve">des </w:t>
      </w:r>
      <w:r w:rsidR="00E91D6C" w:rsidRPr="004C76EA">
        <w:rPr>
          <w:rFonts w:ascii="Times New Roman" w:hAnsi="Times New Roman" w:cs="Times New Roman"/>
          <w:sz w:val="28"/>
          <w:szCs w:val="28"/>
          <w:lang w:val="fr-FR"/>
        </w:rPr>
        <w:t>cimetières</w:t>
      </w:r>
      <w:r w:rsidRPr="004C76EA">
        <w:rPr>
          <w:rFonts w:ascii="Times New Roman" w:hAnsi="Times New Roman" w:cs="Times New Roman"/>
          <w:sz w:val="28"/>
          <w:szCs w:val="28"/>
          <w:lang w:val="fr-FR"/>
        </w:rPr>
        <w:t xml:space="preserve"> musulmans;</w:t>
      </w:r>
    </w:p>
    <w:p w:rsidR="00F57166" w:rsidRPr="004C76EA" w:rsidRDefault="00F57166" w:rsidP="00BA0FA1">
      <w:pPr>
        <w:pStyle w:val="Paragraphedeliste"/>
        <w:spacing w:after="0" w:line="240" w:lineRule="auto"/>
        <w:jc w:val="both"/>
        <w:rPr>
          <w:rFonts w:ascii="Times New Roman" w:hAnsi="Times New Roman" w:cs="Times New Roman"/>
          <w:sz w:val="28"/>
          <w:szCs w:val="28"/>
          <w:lang w:val="fr-FR"/>
        </w:rPr>
      </w:pPr>
    </w:p>
    <w:p w:rsidR="00AD1214" w:rsidRPr="00D041FE" w:rsidRDefault="00AD1214" w:rsidP="005D7822">
      <w:pPr>
        <w:tabs>
          <w:tab w:val="left" w:pos="5060"/>
        </w:tabs>
        <w:jc w:val="both"/>
        <w:rPr>
          <w:rFonts w:ascii="Times New Roman" w:hAnsi="Times New Roman" w:cs="Times New Roman"/>
          <w:sz w:val="28"/>
          <w:szCs w:val="28"/>
          <w:lang w:val="fr-FR"/>
        </w:rPr>
      </w:pPr>
      <w:r w:rsidRPr="00D041FE">
        <w:rPr>
          <w:rFonts w:ascii="Times New Roman" w:hAnsi="Times New Roman" w:cs="Times New Roman"/>
          <w:sz w:val="28"/>
          <w:szCs w:val="28"/>
          <w:lang w:val="fr-FR"/>
        </w:rPr>
        <w:t>L’ordre du jour</w:t>
      </w:r>
      <w:r w:rsidR="00E600BA" w:rsidRPr="00D041FE">
        <w:rPr>
          <w:rFonts w:ascii="Times New Roman" w:hAnsi="Times New Roman" w:cs="Times New Roman"/>
          <w:sz w:val="28"/>
          <w:szCs w:val="28"/>
          <w:lang w:val="fr-FR"/>
        </w:rPr>
        <w:t xml:space="preserve"> étant épuisé, le Président du C</w:t>
      </w:r>
      <w:r w:rsidRPr="00D041FE">
        <w:rPr>
          <w:rFonts w:ascii="Times New Roman" w:hAnsi="Times New Roman" w:cs="Times New Roman"/>
          <w:sz w:val="28"/>
          <w:szCs w:val="28"/>
          <w:lang w:val="fr-FR"/>
        </w:rPr>
        <w:t xml:space="preserve">onseil </w:t>
      </w:r>
      <w:r w:rsidR="00E600BA" w:rsidRPr="00D041FE">
        <w:rPr>
          <w:rFonts w:ascii="Times New Roman" w:hAnsi="Times New Roman" w:cs="Times New Roman"/>
          <w:sz w:val="28"/>
          <w:szCs w:val="28"/>
          <w:lang w:val="fr-FR"/>
        </w:rPr>
        <w:t xml:space="preserve">Municipal </w:t>
      </w:r>
      <w:r w:rsidRPr="00D041FE">
        <w:rPr>
          <w:rFonts w:ascii="Times New Roman" w:hAnsi="Times New Roman" w:cs="Times New Roman"/>
          <w:sz w:val="28"/>
          <w:szCs w:val="28"/>
          <w:lang w:val="fr-FR"/>
        </w:rPr>
        <w:t>a levé la séance</w:t>
      </w:r>
      <w:r w:rsidRPr="00D041FE">
        <w:rPr>
          <w:rFonts w:ascii="Times New Roman" w:hAnsi="Times New Roman" w:cs="Times New Roman"/>
          <w:b/>
          <w:sz w:val="28"/>
          <w:szCs w:val="28"/>
          <w:lang w:val="fr-FR"/>
        </w:rPr>
        <w:t xml:space="preserve">.                                        </w:t>
      </w:r>
    </w:p>
    <w:p w:rsidR="00D041FE" w:rsidRDefault="00D041FE" w:rsidP="00AD1214">
      <w:pPr>
        <w:jc w:val="both"/>
        <w:rPr>
          <w:rFonts w:ascii="Times New Roman" w:hAnsi="Times New Roman" w:cs="Times New Roman"/>
          <w:b/>
          <w:sz w:val="28"/>
          <w:szCs w:val="28"/>
          <w:lang w:val="fr-FR"/>
        </w:rPr>
      </w:pPr>
    </w:p>
    <w:p w:rsidR="00AD1214" w:rsidRPr="00D041FE" w:rsidRDefault="00AD1214" w:rsidP="00AD1214">
      <w:pPr>
        <w:jc w:val="both"/>
        <w:rPr>
          <w:rFonts w:ascii="Times New Roman" w:hAnsi="Times New Roman" w:cs="Times New Roman"/>
          <w:b/>
          <w:sz w:val="28"/>
          <w:szCs w:val="28"/>
          <w:lang w:val="fr-FR"/>
        </w:rPr>
      </w:pPr>
      <w:r w:rsidRPr="00D041FE">
        <w:rPr>
          <w:rFonts w:ascii="Times New Roman" w:hAnsi="Times New Roman" w:cs="Times New Roman"/>
          <w:b/>
          <w:sz w:val="28"/>
          <w:szCs w:val="28"/>
          <w:lang w:val="fr-FR"/>
        </w:rPr>
        <w:t xml:space="preserve">Le Secrétaire Général                                                      Le Président du Conseil </w:t>
      </w:r>
      <w:r w:rsidRPr="00D041FE">
        <w:rPr>
          <w:rFonts w:ascii="Times New Roman" w:hAnsi="Times New Roman" w:cs="Times New Roman"/>
          <w:sz w:val="28"/>
          <w:szCs w:val="28"/>
          <w:lang w:val="fr-FR"/>
        </w:rPr>
        <w:t xml:space="preserve"> </w:t>
      </w:r>
    </w:p>
    <w:p w:rsidR="00AD1214" w:rsidRPr="00D041FE" w:rsidRDefault="00AD1214" w:rsidP="00AD1214">
      <w:pPr>
        <w:jc w:val="both"/>
        <w:rPr>
          <w:rFonts w:ascii="Times New Roman" w:hAnsi="Times New Roman" w:cs="Times New Roman"/>
          <w:b/>
          <w:sz w:val="28"/>
          <w:szCs w:val="28"/>
          <w:lang w:val="fr-FR"/>
        </w:rPr>
      </w:pPr>
    </w:p>
    <w:p w:rsidR="00C45D62" w:rsidRPr="00D041FE" w:rsidRDefault="00C45D62" w:rsidP="00AD1214">
      <w:pPr>
        <w:jc w:val="both"/>
        <w:rPr>
          <w:rFonts w:ascii="Times New Roman" w:hAnsi="Times New Roman" w:cs="Times New Roman"/>
          <w:b/>
          <w:sz w:val="28"/>
          <w:szCs w:val="28"/>
          <w:lang w:val="fr-FR"/>
        </w:rPr>
      </w:pPr>
    </w:p>
    <w:p w:rsidR="00FD54B1" w:rsidRPr="00D041FE" w:rsidRDefault="00AD1214" w:rsidP="00D30492">
      <w:pPr>
        <w:jc w:val="both"/>
        <w:rPr>
          <w:rFonts w:ascii="Times New Roman" w:eastAsia="Times New Roman" w:hAnsi="Times New Roman" w:cs="Times New Roman"/>
          <w:b/>
          <w:sz w:val="28"/>
          <w:szCs w:val="24"/>
          <w:u w:val="single"/>
          <w:lang w:val="fr-FR" w:eastAsia="fr-FR"/>
        </w:rPr>
      </w:pPr>
      <w:r w:rsidRPr="00D041FE">
        <w:rPr>
          <w:rFonts w:ascii="Times New Roman" w:hAnsi="Times New Roman" w:cs="Times New Roman"/>
          <w:b/>
          <w:sz w:val="28"/>
          <w:szCs w:val="28"/>
          <w:lang w:val="fr-FR"/>
        </w:rPr>
        <w:t xml:space="preserve">IDRISSA ABDOU ADAMOU                                  </w:t>
      </w:r>
      <w:r w:rsidR="008C5112" w:rsidRPr="00D041FE">
        <w:rPr>
          <w:rFonts w:ascii="Times New Roman" w:hAnsi="Times New Roman" w:cs="Times New Roman"/>
          <w:b/>
          <w:sz w:val="28"/>
          <w:szCs w:val="28"/>
          <w:lang w:val="fr-FR"/>
        </w:rPr>
        <w:t xml:space="preserve">      A</w:t>
      </w:r>
      <w:r w:rsidR="00A15C7D" w:rsidRPr="00D041FE">
        <w:rPr>
          <w:rFonts w:ascii="Times New Roman" w:hAnsi="Times New Roman" w:cs="Times New Roman"/>
          <w:b/>
          <w:sz w:val="28"/>
          <w:szCs w:val="28"/>
          <w:lang w:val="fr-FR"/>
        </w:rPr>
        <w:t>BDOU MADOUGOU</w:t>
      </w:r>
    </w:p>
    <w:p w:rsidR="00AC0582" w:rsidRPr="001F30C0" w:rsidRDefault="00AC0582" w:rsidP="001F30C0">
      <w:pPr>
        <w:rPr>
          <w:lang w:val="fr-FR"/>
        </w:rPr>
      </w:pPr>
    </w:p>
    <w:sectPr w:rsidR="00AC0582" w:rsidRPr="001F30C0">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81" w:rsidRDefault="00971F81" w:rsidP="002B53DA">
      <w:pPr>
        <w:spacing w:after="0" w:line="240" w:lineRule="auto"/>
      </w:pPr>
      <w:r>
        <w:separator/>
      </w:r>
    </w:p>
  </w:endnote>
  <w:endnote w:type="continuationSeparator" w:id="0">
    <w:p w:rsidR="00971F81" w:rsidRDefault="00971F81" w:rsidP="002B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4"/>
      <w:gridCol w:w="482"/>
    </w:tblGrid>
    <w:tr w:rsidR="00D041FE">
      <w:trPr>
        <w:jc w:val="right"/>
      </w:trPr>
      <w:tc>
        <w:tcPr>
          <w:tcW w:w="4795" w:type="dxa"/>
          <w:vAlign w:val="center"/>
        </w:tcPr>
        <w:sdt>
          <w:sdtPr>
            <w:rPr>
              <w:caps/>
              <w:color w:val="000000" w:themeColor="text1"/>
              <w:lang w:val="fr-FR"/>
            </w:rPr>
            <w:alias w:val="Auteur"/>
            <w:tag w:val=""/>
            <w:id w:val="1534539408"/>
            <w:placeholder>
              <w:docPart w:val="E14E1001A9AE4F2FA1E8F3579168C23E"/>
            </w:placeholder>
            <w:dataBinding w:prefixMappings="xmlns:ns0='http://purl.org/dc/elements/1.1/' xmlns:ns1='http://schemas.openxmlformats.org/package/2006/metadata/core-properties' " w:xpath="/ns1:coreProperties[1]/ns0:creator[1]" w:storeItemID="{6C3C8BC8-F283-45AE-878A-BAB7291924A1}"/>
            <w:text/>
          </w:sdtPr>
          <w:sdtEndPr/>
          <w:sdtContent>
            <w:p w:rsidR="00D041FE" w:rsidRPr="002B53DA" w:rsidRDefault="00D041FE" w:rsidP="0062515B">
              <w:pPr>
                <w:pStyle w:val="En-tte"/>
                <w:jc w:val="right"/>
                <w:rPr>
                  <w:caps/>
                  <w:color w:val="000000" w:themeColor="text1"/>
                  <w:lang w:val="fr-FR"/>
                </w:rPr>
              </w:pPr>
              <w:r>
                <w:rPr>
                  <w:caps/>
                  <w:color w:val="000000" w:themeColor="text1"/>
                  <w:lang w:val="fr-FR"/>
                </w:rPr>
                <w:t>P.V. 2 ème  session ORDINAIRE-CU/DOSSO/2023</w:t>
              </w:r>
            </w:p>
          </w:sdtContent>
        </w:sdt>
      </w:tc>
      <w:tc>
        <w:tcPr>
          <w:tcW w:w="250" w:type="pct"/>
          <w:shd w:val="clear" w:color="auto" w:fill="ED7D31" w:themeFill="accent2"/>
          <w:vAlign w:val="center"/>
        </w:tcPr>
        <w:p w:rsidR="00D041FE" w:rsidRDefault="00D041FE">
          <w:pPr>
            <w:pStyle w:val="Pieddepage"/>
            <w:tabs>
              <w:tab w:val="clear" w:pos="4703"/>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64374" w:rsidRPr="00A64374">
            <w:rPr>
              <w:noProof/>
              <w:color w:val="FFFFFF" w:themeColor="background1"/>
              <w:lang w:val="fr-FR"/>
            </w:rPr>
            <w:t>13</w:t>
          </w:r>
          <w:r>
            <w:rPr>
              <w:color w:val="FFFFFF" w:themeColor="background1"/>
            </w:rPr>
            <w:fldChar w:fldCharType="end"/>
          </w:r>
        </w:p>
      </w:tc>
    </w:tr>
  </w:tbl>
  <w:p w:rsidR="00D041FE" w:rsidRDefault="00D04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81" w:rsidRDefault="00971F81" w:rsidP="002B53DA">
      <w:pPr>
        <w:spacing w:after="0" w:line="240" w:lineRule="auto"/>
      </w:pPr>
      <w:r>
        <w:separator/>
      </w:r>
    </w:p>
  </w:footnote>
  <w:footnote w:type="continuationSeparator" w:id="0">
    <w:p w:rsidR="00971F81" w:rsidRDefault="00971F81" w:rsidP="002B5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0E1"/>
    <w:multiLevelType w:val="hybridMultilevel"/>
    <w:tmpl w:val="EF9E1E6A"/>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729F2"/>
    <w:multiLevelType w:val="hybridMultilevel"/>
    <w:tmpl w:val="5B60E92C"/>
    <w:lvl w:ilvl="0" w:tplc="040C000B">
      <w:start w:val="1"/>
      <w:numFmt w:val="bullet"/>
      <w:lvlText w:val=""/>
      <w:lvlJc w:val="left"/>
      <w:pPr>
        <w:ind w:left="360" w:hanging="360"/>
      </w:pPr>
      <w:rPr>
        <w:rFonts w:ascii="Wingdings" w:hAnsi="Wingding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8C4D25"/>
    <w:multiLevelType w:val="hybridMultilevel"/>
    <w:tmpl w:val="06FC73E4"/>
    <w:lvl w:ilvl="0" w:tplc="F6B63F8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05427E"/>
    <w:multiLevelType w:val="hybridMultilevel"/>
    <w:tmpl w:val="B11E6800"/>
    <w:lvl w:ilvl="0" w:tplc="4B66EE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847E8A"/>
    <w:multiLevelType w:val="hybridMultilevel"/>
    <w:tmpl w:val="CCB0F71E"/>
    <w:lvl w:ilvl="0" w:tplc="FFC24FF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B79F8"/>
    <w:multiLevelType w:val="hybridMultilevel"/>
    <w:tmpl w:val="51628C30"/>
    <w:lvl w:ilvl="0" w:tplc="F82C35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BF2D01"/>
    <w:multiLevelType w:val="hybridMultilevel"/>
    <w:tmpl w:val="88FCA7D6"/>
    <w:lvl w:ilvl="0" w:tplc="0409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9AE503B"/>
    <w:multiLevelType w:val="hybridMultilevel"/>
    <w:tmpl w:val="9F48F79E"/>
    <w:lvl w:ilvl="0" w:tplc="EDF45AD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C773A1C"/>
    <w:multiLevelType w:val="hybridMultilevel"/>
    <w:tmpl w:val="8BD00DA0"/>
    <w:lvl w:ilvl="0" w:tplc="0409000B">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9" w15:restartNumberingAfterBreak="0">
    <w:nsid w:val="1E2B0DAC"/>
    <w:multiLevelType w:val="hybridMultilevel"/>
    <w:tmpl w:val="EF669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949D9"/>
    <w:multiLevelType w:val="hybridMultilevel"/>
    <w:tmpl w:val="0958AF2C"/>
    <w:lvl w:ilvl="0" w:tplc="5EEABF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400CD3"/>
    <w:multiLevelType w:val="hybridMultilevel"/>
    <w:tmpl w:val="C7DA95E6"/>
    <w:lvl w:ilvl="0" w:tplc="682236E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9A21E4"/>
    <w:multiLevelType w:val="hybridMultilevel"/>
    <w:tmpl w:val="60E25178"/>
    <w:lvl w:ilvl="0" w:tplc="FB020F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876181"/>
    <w:multiLevelType w:val="hybridMultilevel"/>
    <w:tmpl w:val="843A13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3B71EBC"/>
    <w:multiLevelType w:val="hybridMultilevel"/>
    <w:tmpl w:val="DB38A460"/>
    <w:lvl w:ilvl="0" w:tplc="84845D7C">
      <w:start w:val="1"/>
      <w:numFmt w:val="bullet"/>
      <w:lvlText w:val="-"/>
      <w:lvlJc w:val="left"/>
      <w:pPr>
        <w:ind w:left="420" w:hanging="360"/>
      </w:pPr>
      <w:rPr>
        <w:rFonts w:ascii="Calibri" w:eastAsiaTheme="minorHAnsi" w:hAnsi="Calibri" w:cs="Calibri" w:hint="default"/>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15:restartNumberingAfterBreak="0">
    <w:nsid w:val="3A8673FF"/>
    <w:multiLevelType w:val="hybridMultilevel"/>
    <w:tmpl w:val="41E8B9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C741A5"/>
    <w:multiLevelType w:val="hybridMultilevel"/>
    <w:tmpl w:val="68C84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644AA"/>
    <w:multiLevelType w:val="hybridMultilevel"/>
    <w:tmpl w:val="EC8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9FD"/>
    <w:multiLevelType w:val="hybridMultilevel"/>
    <w:tmpl w:val="73CE088C"/>
    <w:lvl w:ilvl="0" w:tplc="1150913E">
      <w:start w:val="8"/>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B5C5709"/>
    <w:multiLevelType w:val="hybridMultilevel"/>
    <w:tmpl w:val="4E9068CE"/>
    <w:lvl w:ilvl="0" w:tplc="5ED47BA8">
      <w:start w:val="3"/>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53EB381A"/>
    <w:multiLevelType w:val="hybridMultilevel"/>
    <w:tmpl w:val="E540672C"/>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7FB11D3"/>
    <w:multiLevelType w:val="hybridMultilevel"/>
    <w:tmpl w:val="F42A84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0D7EBB"/>
    <w:multiLevelType w:val="hybridMultilevel"/>
    <w:tmpl w:val="D64014B8"/>
    <w:lvl w:ilvl="0" w:tplc="351608D8">
      <w:start w:val="1"/>
      <w:numFmt w:val="bullet"/>
      <w:lvlText w:val=""/>
      <w:lvlJc w:val="left"/>
      <w:pPr>
        <w:ind w:left="780" w:hanging="360"/>
      </w:pPr>
      <w:rPr>
        <w:rFonts w:ascii="Wingdings" w:hAnsi="Wingdings" w:hint="default"/>
        <w:sz w:val="16"/>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5A24686B"/>
    <w:multiLevelType w:val="hybridMultilevel"/>
    <w:tmpl w:val="94227232"/>
    <w:lvl w:ilvl="0" w:tplc="0096BE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F4D07"/>
    <w:multiLevelType w:val="hybridMultilevel"/>
    <w:tmpl w:val="CD829B90"/>
    <w:lvl w:ilvl="0" w:tplc="6ACC89F4">
      <w:numFmt w:val="bullet"/>
      <w:lvlText w:val="-"/>
      <w:lvlJc w:val="left"/>
      <w:pPr>
        <w:ind w:left="861" w:hanging="360"/>
      </w:pPr>
      <w:rPr>
        <w:rFonts w:ascii="Calibri" w:eastAsiaTheme="minorHAnsi" w:hAnsi="Calibri" w:cs="Calibri" w:hint="default"/>
        <w:b/>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5" w15:restartNumberingAfterBreak="0">
    <w:nsid w:val="67E46A72"/>
    <w:multiLevelType w:val="hybridMultilevel"/>
    <w:tmpl w:val="901862C2"/>
    <w:lvl w:ilvl="0" w:tplc="2618F3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C96086B"/>
    <w:multiLevelType w:val="hybridMultilevel"/>
    <w:tmpl w:val="E6143626"/>
    <w:lvl w:ilvl="0" w:tplc="32A0AA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062CF"/>
    <w:multiLevelType w:val="hybridMultilevel"/>
    <w:tmpl w:val="49E431EA"/>
    <w:lvl w:ilvl="0" w:tplc="04090009">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8" w15:restartNumberingAfterBreak="0">
    <w:nsid w:val="720C1288"/>
    <w:multiLevelType w:val="hybridMultilevel"/>
    <w:tmpl w:val="53E290DC"/>
    <w:lvl w:ilvl="0" w:tplc="B706D230">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925E73"/>
    <w:multiLevelType w:val="hybridMultilevel"/>
    <w:tmpl w:val="3CB8E8F8"/>
    <w:lvl w:ilvl="0" w:tplc="24B6D1F8">
      <w:start w:val="1"/>
      <w:numFmt w:val="bullet"/>
      <w:lvlText w:val=""/>
      <w:lvlJc w:val="left"/>
      <w:pPr>
        <w:ind w:left="501"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10701"/>
    <w:multiLevelType w:val="hybridMultilevel"/>
    <w:tmpl w:val="AC6C37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55A4ED4"/>
    <w:multiLevelType w:val="hybridMultilevel"/>
    <w:tmpl w:val="294EF2CE"/>
    <w:lvl w:ilvl="0" w:tplc="EDF45A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B64114"/>
    <w:multiLevelType w:val="hybridMultilevel"/>
    <w:tmpl w:val="986000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8716BE3"/>
    <w:multiLevelType w:val="hybridMultilevel"/>
    <w:tmpl w:val="48B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05D2D"/>
    <w:multiLevelType w:val="hybridMultilevel"/>
    <w:tmpl w:val="7A2A0AD0"/>
    <w:lvl w:ilvl="0" w:tplc="29A402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BE3361"/>
    <w:multiLevelType w:val="hybridMultilevel"/>
    <w:tmpl w:val="71FA02E6"/>
    <w:lvl w:ilvl="0" w:tplc="485EAC10">
      <w:start w:val="1"/>
      <w:numFmt w:val="upp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6" w15:restartNumberingAfterBreak="0">
    <w:nsid w:val="7A376D2E"/>
    <w:multiLevelType w:val="hybridMultilevel"/>
    <w:tmpl w:val="14545AD4"/>
    <w:lvl w:ilvl="0" w:tplc="0358C574">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B01AA"/>
    <w:multiLevelType w:val="hybridMultilevel"/>
    <w:tmpl w:val="7D3AC12A"/>
    <w:lvl w:ilvl="0" w:tplc="EC16CB14">
      <w:start w:val="1"/>
      <w:numFmt w:val="upp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num w:numId="1">
    <w:abstractNumId w:val="29"/>
  </w:num>
  <w:num w:numId="2">
    <w:abstractNumId w:val="8"/>
  </w:num>
  <w:num w:numId="3">
    <w:abstractNumId w:val="6"/>
  </w:num>
  <w:num w:numId="4">
    <w:abstractNumId w:val="7"/>
  </w:num>
  <w:num w:numId="5">
    <w:abstractNumId w:val="4"/>
  </w:num>
  <w:num w:numId="6">
    <w:abstractNumId w:val="30"/>
  </w:num>
  <w:num w:numId="7">
    <w:abstractNumId w:val="17"/>
  </w:num>
  <w:num w:numId="8">
    <w:abstractNumId w:val="2"/>
  </w:num>
  <w:num w:numId="9">
    <w:abstractNumId w:val="33"/>
  </w:num>
  <w:num w:numId="10">
    <w:abstractNumId w:val="31"/>
  </w:num>
  <w:num w:numId="11">
    <w:abstractNumId w:val="0"/>
  </w:num>
  <w:num w:numId="12">
    <w:abstractNumId w:val="27"/>
  </w:num>
  <w:num w:numId="13">
    <w:abstractNumId w:val="1"/>
  </w:num>
  <w:num w:numId="14">
    <w:abstractNumId w:val="12"/>
  </w:num>
  <w:num w:numId="15">
    <w:abstractNumId w:val="22"/>
  </w:num>
  <w:num w:numId="16">
    <w:abstractNumId w:val="14"/>
  </w:num>
  <w:num w:numId="17">
    <w:abstractNumId w:val="15"/>
  </w:num>
  <w:num w:numId="18">
    <w:abstractNumId w:val="28"/>
  </w:num>
  <w:num w:numId="19">
    <w:abstractNumId w:val="19"/>
  </w:num>
  <w:num w:numId="20">
    <w:abstractNumId w:val="26"/>
  </w:num>
  <w:num w:numId="21">
    <w:abstractNumId w:val="5"/>
  </w:num>
  <w:num w:numId="22">
    <w:abstractNumId w:val="10"/>
  </w:num>
  <w:num w:numId="23">
    <w:abstractNumId w:val="35"/>
  </w:num>
  <w:num w:numId="24">
    <w:abstractNumId w:val="37"/>
  </w:num>
  <w:num w:numId="25">
    <w:abstractNumId w:val="3"/>
  </w:num>
  <w:num w:numId="26">
    <w:abstractNumId w:val="11"/>
  </w:num>
  <w:num w:numId="27">
    <w:abstractNumId w:val="24"/>
  </w:num>
  <w:num w:numId="28">
    <w:abstractNumId w:val="25"/>
  </w:num>
  <w:num w:numId="29">
    <w:abstractNumId w:val="13"/>
  </w:num>
  <w:num w:numId="30">
    <w:abstractNumId w:val="20"/>
  </w:num>
  <w:num w:numId="31">
    <w:abstractNumId w:val="21"/>
  </w:num>
  <w:num w:numId="32">
    <w:abstractNumId w:val="16"/>
  </w:num>
  <w:num w:numId="33">
    <w:abstractNumId w:val="9"/>
  </w:num>
  <w:num w:numId="34">
    <w:abstractNumId w:val="18"/>
  </w:num>
  <w:num w:numId="35">
    <w:abstractNumId w:val="23"/>
  </w:num>
  <w:num w:numId="36">
    <w:abstractNumId w:val="36"/>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C0"/>
    <w:rsid w:val="000007EC"/>
    <w:rsid w:val="0000195A"/>
    <w:rsid w:val="0000234B"/>
    <w:rsid w:val="0000290F"/>
    <w:rsid w:val="00002BEB"/>
    <w:rsid w:val="00003DB0"/>
    <w:rsid w:val="0000444B"/>
    <w:rsid w:val="00004B31"/>
    <w:rsid w:val="00010007"/>
    <w:rsid w:val="00011C98"/>
    <w:rsid w:val="00021EAF"/>
    <w:rsid w:val="00023D13"/>
    <w:rsid w:val="00024AF6"/>
    <w:rsid w:val="00027B2F"/>
    <w:rsid w:val="00031815"/>
    <w:rsid w:val="000347C4"/>
    <w:rsid w:val="000356EB"/>
    <w:rsid w:val="00035E5A"/>
    <w:rsid w:val="00035FF4"/>
    <w:rsid w:val="000363A7"/>
    <w:rsid w:val="00040996"/>
    <w:rsid w:val="00044991"/>
    <w:rsid w:val="00044A76"/>
    <w:rsid w:val="00045524"/>
    <w:rsid w:val="000508EE"/>
    <w:rsid w:val="00053CD2"/>
    <w:rsid w:val="0005624B"/>
    <w:rsid w:val="00061889"/>
    <w:rsid w:val="000663EB"/>
    <w:rsid w:val="0007009F"/>
    <w:rsid w:val="00070FCF"/>
    <w:rsid w:val="00072060"/>
    <w:rsid w:val="000728E4"/>
    <w:rsid w:val="00073F72"/>
    <w:rsid w:val="00082169"/>
    <w:rsid w:val="0008285B"/>
    <w:rsid w:val="000829D5"/>
    <w:rsid w:val="00082B9C"/>
    <w:rsid w:val="00083461"/>
    <w:rsid w:val="000839B7"/>
    <w:rsid w:val="00083B57"/>
    <w:rsid w:val="000853F5"/>
    <w:rsid w:val="00085726"/>
    <w:rsid w:val="000927D8"/>
    <w:rsid w:val="00093A3E"/>
    <w:rsid w:val="000961CE"/>
    <w:rsid w:val="000963B9"/>
    <w:rsid w:val="000A4679"/>
    <w:rsid w:val="000A4C49"/>
    <w:rsid w:val="000B1779"/>
    <w:rsid w:val="000B23BB"/>
    <w:rsid w:val="000B37BB"/>
    <w:rsid w:val="000B6272"/>
    <w:rsid w:val="000B7BA9"/>
    <w:rsid w:val="000B7D50"/>
    <w:rsid w:val="000C0E45"/>
    <w:rsid w:val="000C214D"/>
    <w:rsid w:val="000C2CC0"/>
    <w:rsid w:val="000C32BE"/>
    <w:rsid w:val="000C41E1"/>
    <w:rsid w:val="000C6BED"/>
    <w:rsid w:val="000D3772"/>
    <w:rsid w:val="000E186B"/>
    <w:rsid w:val="000E5216"/>
    <w:rsid w:val="000E62A7"/>
    <w:rsid w:val="000E682D"/>
    <w:rsid w:val="000F618A"/>
    <w:rsid w:val="000F6236"/>
    <w:rsid w:val="00101489"/>
    <w:rsid w:val="00103DD6"/>
    <w:rsid w:val="00104E0B"/>
    <w:rsid w:val="00106854"/>
    <w:rsid w:val="00106AC9"/>
    <w:rsid w:val="001126F2"/>
    <w:rsid w:val="00112CC6"/>
    <w:rsid w:val="00115632"/>
    <w:rsid w:val="001179DD"/>
    <w:rsid w:val="001213C8"/>
    <w:rsid w:val="00130367"/>
    <w:rsid w:val="001355E8"/>
    <w:rsid w:val="001368EE"/>
    <w:rsid w:val="00136BAF"/>
    <w:rsid w:val="0014015F"/>
    <w:rsid w:val="0014416E"/>
    <w:rsid w:val="00145192"/>
    <w:rsid w:val="0014632D"/>
    <w:rsid w:val="00150D9E"/>
    <w:rsid w:val="0015173F"/>
    <w:rsid w:val="00153553"/>
    <w:rsid w:val="00153BF5"/>
    <w:rsid w:val="00155150"/>
    <w:rsid w:val="001557F7"/>
    <w:rsid w:val="001578AA"/>
    <w:rsid w:val="00160934"/>
    <w:rsid w:val="00161B8B"/>
    <w:rsid w:val="00162028"/>
    <w:rsid w:val="00163601"/>
    <w:rsid w:val="001638B8"/>
    <w:rsid w:val="00167127"/>
    <w:rsid w:val="001674A4"/>
    <w:rsid w:val="00172F05"/>
    <w:rsid w:val="00172FB7"/>
    <w:rsid w:val="00174891"/>
    <w:rsid w:val="0018799F"/>
    <w:rsid w:val="001907F6"/>
    <w:rsid w:val="00190F4E"/>
    <w:rsid w:val="00191194"/>
    <w:rsid w:val="00192500"/>
    <w:rsid w:val="001A03E2"/>
    <w:rsid w:val="001A0D5C"/>
    <w:rsid w:val="001A1188"/>
    <w:rsid w:val="001A18AA"/>
    <w:rsid w:val="001A18F0"/>
    <w:rsid w:val="001A1F78"/>
    <w:rsid w:val="001A2B66"/>
    <w:rsid w:val="001A3E6A"/>
    <w:rsid w:val="001B1E3B"/>
    <w:rsid w:val="001C01B4"/>
    <w:rsid w:val="001C1014"/>
    <w:rsid w:val="001C46A6"/>
    <w:rsid w:val="001C4A94"/>
    <w:rsid w:val="001C5032"/>
    <w:rsid w:val="001C6B49"/>
    <w:rsid w:val="001D1338"/>
    <w:rsid w:val="001D176B"/>
    <w:rsid w:val="001D4FC6"/>
    <w:rsid w:val="001D5287"/>
    <w:rsid w:val="001E225E"/>
    <w:rsid w:val="001E3DDF"/>
    <w:rsid w:val="001F0A31"/>
    <w:rsid w:val="001F1C03"/>
    <w:rsid w:val="001F30C0"/>
    <w:rsid w:val="002009D8"/>
    <w:rsid w:val="002011F8"/>
    <w:rsid w:val="002018E0"/>
    <w:rsid w:val="00201924"/>
    <w:rsid w:val="00205ACB"/>
    <w:rsid w:val="00205E92"/>
    <w:rsid w:val="0020716C"/>
    <w:rsid w:val="00211F20"/>
    <w:rsid w:val="00212ECD"/>
    <w:rsid w:val="0021554A"/>
    <w:rsid w:val="0022044C"/>
    <w:rsid w:val="002206C5"/>
    <w:rsid w:val="00221BF3"/>
    <w:rsid w:val="002220CC"/>
    <w:rsid w:val="00227A43"/>
    <w:rsid w:val="00230B99"/>
    <w:rsid w:val="00233029"/>
    <w:rsid w:val="00233057"/>
    <w:rsid w:val="00236DDF"/>
    <w:rsid w:val="0023760B"/>
    <w:rsid w:val="00237C1B"/>
    <w:rsid w:val="00245312"/>
    <w:rsid w:val="00245EDD"/>
    <w:rsid w:val="00246B92"/>
    <w:rsid w:val="002476C5"/>
    <w:rsid w:val="002532F2"/>
    <w:rsid w:val="002538F5"/>
    <w:rsid w:val="00254B18"/>
    <w:rsid w:val="0025642E"/>
    <w:rsid w:val="00256A56"/>
    <w:rsid w:val="00260655"/>
    <w:rsid w:val="00260BED"/>
    <w:rsid w:val="002623BC"/>
    <w:rsid w:val="00264704"/>
    <w:rsid w:val="00270E65"/>
    <w:rsid w:val="00281ACC"/>
    <w:rsid w:val="0028393D"/>
    <w:rsid w:val="00286770"/>
    <w:rsid w:val="00287473"/>
    <w:rsid w:val="002876D7"/>
    <w:rsid w:val="00295013"/>
    <w:rsid w:val="002A2829"/>
    <w:rsid w:val="002A5F66"/>
    <w:rsid w:val="002A6DDF"/>
    <w:rsid w:val="002B2FF6"/>
    <w:rsid w:val="002B53DA"/>
    <w:rsid w:val="002B6B4B"/>
    <w:rsid w:val="002C0B47"/>
    <w:rsid w:val="002C2073"/>
    <w:rsid w:val="002C4F8B"/>
    <w:rsid w:val="002C5765"/>
    <w:rsid w:val="002C6A8F"/>
    <w:rsid w:val="002D0EA4"/>
    <w:rsid w:val="002D2603"/>
    <w:rsid w:val="002D2A9B"/>
    <w:rsid w:val="002E21EF"/>
    <w:rsid w:val="002E2D77"/>
    <w:rsid w:val="002E7A14"/>
    <w:rsid w:val="003035F0"/>
    <w:rsid w:val="00307773"/>
    <w:rsid w:val="00307DC5"/>
    <w:rsid w:val="003118C4"/>
    <w:rsid w:val="00312C9A"/>
    <w:rsid w:val="0031303E"/>
    <w:rsid w:val="00314039"/>
    <w:rsid w:val="0031537C"/>
    <w:rsid w:val="003165B0"/>
    <w:rsid w:val="00320BAE"/>
    <w:rsid w:val="003251A1"/>
    <w:rsid w:val="003255B5"/>
    <w:rsid w:val="0032636F"/>
    <w:rsid w:val="0032787C"/>
    <w:rsid w:val="0033058C"/>
    <w:rsid w:val="00330CBE"/>
    <w:rsid w:val="0033279F"/>
    <w:rsid w:val="003331D1"/>
    <w:rsid w:val="0033323E"/>
    <w:rsid w:val="00333614"/>
    <w:rsid w:val="0033449B"/>
    <w:rsid w:val="003353C2"/>
    <w:rsid w:val="003358A2"/>
    <w:rsid w:val="0033649F"/>
    <w:rsid w:val="00343F2C"/>
    <w:rsid w:val="00346097"/>
    <w:rsid w:val="003462A2"/>
    <w:rsid w:val="00346832"/>
    <w:rsid w:val="00352AFF"/>
    <w:rsid w:val="003535D4"/>
    <w:rsid w:val="0035472C"/>
    <w:rsid w:val="003556BE"/>
    <w:rsid w:val="00367381"/>
    <w:rsid w:val="00372863"/>
    <w:rsid w:val="003744B8"/>
    <w:rsid w:val="0037727C"/>
    <w:rsid w:val="00377863"/>
    <w:rsid w:val="00380EA1"/>
    <w:rsid w:val="00382A60"/>
    <w:rsid w:val="003830C1"/>
    <w:rsid w:val="00384E8E"/>
    <w:rsid w:val="003850C2"/>
    <w:rsid w:val="00385E6A"/>
    <w:rsid w:val="00386B64"/>
    <w:rsid w:val="003875A3"/>
    <w:rsid w:val="0039148C"/>
    <w:rsid w:val="00391AD2"/>
    <w:rsid w:val="00396197"/>
    <w:rsid w:val="003A0282"/>
    <w:rsid w:val="003A2447"/>
    <w:rsid w:val="003A4F04"/>
    <w:rsid w:val="003A7C05"/>
    <w:rsid w:val="003B1042"/>
    <w:rsid w:val="003B4913"/>
    <w:rsid w:val="003C12AC"/>
    <w:rsid w:val="003C378D"/>
    <w:rsid w:val="003C6120"/>
    <w:rsid w:val="003C7A59"/>
    <w:rsid w:val="003C7F33"/>
    <w:rsid w:val="003D0243"/>
    <w:rsid w:val="003D0BC6"/>
    <w:rsid w:val="003D0EC9"/>
    <w:rsid w:val="003D3B22"/>
    <w:rsid w:val="003D3D28"/>
    <w:rsid w:val="003D6E4A"/>
    <w:rsid w:val="003E0445"/>
    <w:rsid w:val="003E6E5D"/>
    <w:rsid w:val="003E7980"/>
    <w:rsid w:val="003F1749"/>
    <w:rsid w:val="003F1E83"/>
    <w:rsid w:val="003F347C"/>
    <w:rsid w:val="003F3E6C"/>
    <w:rsid w:val="003F53A4"/>
    <w:rsid w:val="003F591F"/>
    <w:rsid w:val="003F5C2F"/>
    <w:rsid w:val="003F7848"/>
    <w:rsid w:val="0040534E"/>
    <w:rsid w:val="00405893"/>
    <w:rsid w:val="00407910"/>
    <w:rsid w:val="00411861"/>
    <w:rsid w:val="00414AFB"/>
    <w:rsid w:val="00416147"/>
    <w:rsid w:val="004174A3"/>
    <w:rsid w:val="004215B9"/>
    <w:rsid w:val="00421792"/>
    <w:rsid w:val="00423AFC"/>
    <w:rsid w:val="004309E0"/>
    <w:rsid w:val="004317F6"/>
    <w:rsid w:val="0043318D"/>
    <w:rsid w:val="00434803"/>
    <w:rsid w:val="00436FA8"/>
    <w:rsid w:val="00442B3B"/>
    <w:rsid w:val="00443FAA"/>
    <w:rsid w:val="00445242"/>
    <w:rsid w:val="00447842"/>
    <w:rsid w:val="00447A15"/>
    <w:rsid w:val="00454A68"/>
    <w:rsid w:val="00454DC9"/>
    <w:rsid w:val="004560F7"/>
    <w:rsid w:val="004602FD"/>
    <w:rsid w:val="004618A1"/>
    <w:rsid w:val="0046595E"/>
    <w:rsid w:val="0046755D"/>
    <w:rsid w:val="00480FAA"/>
    <w:rsid w:val="0048503B"/>
    <w:rsid w:val="00486D6D"/>
    <w:rsid w:val="00487784"/>
    <w:rsid w:val="00487BD0"/>
    <w:rsid w:val="00491634"/>
    <w:rsid w:val="00493694"/>
    <w:rsid w:val="00493D30"/>
    <w:rsid w:val="004942E5"/>
    <w:rsid w:val="004955DD"/>
    <w:rsid w:val="00495C27"/>
    <w:rsid w:val="004A02B1"/>
    <w:rsid w:val="004A0394"/>
    <w:rsid w:val="004A192E"/>
    <w:rsid w:val="004A5C8A"/>
    <w:rsid w:val="004B0B9D"/>
    <w:rsid w:val="004B14B0"/>
    <w:rsid w:val="004B3C21"/>
    <w:rsid w:val="004B7388"/>
    <w:rsid w:val="004B7E4F"/>
    <w:rsid w:val="004C76EA"/>
    <w:rsid w:val="004D0BD2"/>
    <w:rsid w:val="004D4774"/>
    <w:rsid w:val="004D7104"/>
    <w:rsid w:val="004E0BE8"/>
    <w:rsid w:val="004E1734"/>
    <w:rsid w:val="004E1941"/>
    <w:rsid w:val="004E3107"/>
    <w:rsid w:val="004E37BE"/>
    <w:rsid w:val="004E7351"/>
    <w:rsid w:val="004F1CD5"/>
    <w:rsid w:val="004F60CE"/>
    <w:rsid w:val="00502172"/>
    <w:rsid w:val="00503518"/>
    <w:rsid w:val="005040FB"/>
    <w:rsid w:val="005042BB"/>
    <w:rsid w:val="005045D7"/>
    <w:rsid w:val="00505E76"/>
    <w:rsid w:val="00512D93"/>
    <w:rsid w:val="00514D03"/>
    <w:rsid w:val="00523E58"/>
    <w:rsid w:val="0052461E"/>
    <w:rsid w:val="005304F1"/>
    <w:rsid w:val="00531B71"/>
    <w:rsid w:val="0053269F"/>
    <w:rsid w:val="00532F5A"/>
    <w:rsid w:val="00533832"/>
    <w:rsid w:val="005360C8"/>
    <w:rsid w:val="005361D7"/>
    <w:rsid w:val="00536DE4"/>
    <w:rsid w:val="00540D4F"/>
    <w:rsid w:val="005424F8"/>
    <w:rsid w:val="00544F9F"/>
    <w:rsid w:val="00546CD5"/>
    <w:rsid w:val="00547DB5"/>
    <w:rsid w:val="00547FD3"/>
    <w:rsid w:val="00550178"/>
    <w:rsid w:val="005549CB"/>
    <w:rsid w:val="005556F1"/>
    <w:rsid w:val="005570C1"/>
    <w:rsid w:val="0055783E"/>
    <w:rsid w:val="00560A43"/>
    <w:rsid w:val="0056147B"/>
    <w:rsid w:val="00562C2B"/>
    <w:rsid w:val="00564590"/>
    <w:rsid w:val="0056476B"/>
    <w:rsid w:val="005666FF"/>
    <w:rsid w:val="00566B31"/>
    <w:rsid w:val="00566BCB"/>
    <w:rsid w:val="00573F2F"/>
    <w:rsid w:val="0057458B"/>
    <w:rsid w:val="00576659"/>
    <w:rsid w:val="0058104C"/>
    <w:rsid w:val="00584320"/>
    <w:rsid w:val="00590979"/>
    <w:rsid w:val="00590BA9"/>
    <w:rsid w:val="005944BE"/>
    <w:rsid w:val="00594C94"/>
    <w:rsid w:val="00595BBD"/>
    <w:rsid w:val="005A1754"/>
    <w:rsid w:val="005A3D19"/>
    <w:rsid w:val="005A7007"/>
    <w:rsid w:val="005B1ADE"/>
    <w:rsid w:val="005B1E78"/>
    <w:rsid w:val="005B46AF"/>
    <w:rsid w:val="005B6762"/>
    <w:rsid w:val="005C5349"/>
    <w:rsid w:val="005C67DA"/>
    <w:rsid w:val="005C7388"/>
    <w:rsid w:val="005D08E0"/>
    <w:rsid w:val="005D0F4D"/>
    <w:rsid w:val="005D3909"/>
    <w:rsid w:val="005D7822"/>
    <w:rsid w:val="005E1F67"/>
    <w:rsid w:val="005E52F5"/>
    <w:rsid w:val="005F0707"/>
    <w:rsid w:val="005F5000"/>
    <w:rsid w:val="005F5C2A"/>
    <w:rsid w:val="005F69C4"/>
    <w:rsid w:val="006074B2"/>
    <w:rsid w:val="006156AB"/>
    <w:rsid w:val="00615BE0"/>
    <w:rsid w:val="00616692"/>
    <w:rsid w:val="00616FCA"/>
    <w:rsid w:val="00620647"/>
    <w:rsid w:val="006227A5"/>
    <w:rsid w:val="0062312E"/>
    <w:rsid w:val="0062378E"/>
    <w:rsid w:val="0062515B"/>
    <w:rsid w:val="00626815"/>
    <w:rsid w:val="00627C44"/>
    <w:rsid w:val="00627F25"/>
    <w:rsid w:val="0063373B"/>
    <w:rsid w:val="00635578"/>
    <w:rsid w:val="00637737"/>
    <w:rsid w:val="00640D70"/>
    <w:rsid w:val="00643F60"/>
    <w:rsid w:val="00645E34"/>
    <w:rsid w:val="006468F7"/>
    <w:rsid w:val="00651037"/>
    <w:rsid w:val="006524DE"/>
    <w:rsid w:val="006549B3"/>
    <w:rsid w:val="00660B0B"/>
    <w:rsid w:val="006723D9"/>
    <w:rsid w:val="00674E46"/>
    <w:rsid w:val="00680C81"/>
    <w:rsid w:val="00682CD2"/>
    <w:rsid w:val="006846EF"/>
    <w:rsid w:val="006938D7"/>
    <w:rsid w:val="0069390F"/>
    <w:rsid w:val="006957D1"/>
    <w:rsid w:val="006967E2"/>
    <w:rsid w:val="00696DD3"/>
    <w:rsid w:val="00697061"/>
    <w:rsid w:val="00697752"/>
    <w:rsid w:val="006A31B8"/>
    <w:rsid w:val="006B0986"/>
    <w:rsid w:val="006B2018"/>
    <w:rsid w:val="006B2684"/>
    <w:rsid w:val="006B3477"/>
    <w:rsid w:val="006B4A34"/>
    <w:rsid w:val="006B77AC"/>
    <w:rsid w:val="006B7901"/>
    <w:rsid w:val="006C0A14"/>
    <w:rsid w:val="006C0B9F"/>
    <w:rsid w:val="006D3380"/>
    <w:rsid w:val="006D4570"/>
    <w:rsid w:val="006D565C"/>
    <w:rsid w:val="006D68D9"/>
    <w:rsid w:val="006E056A"/>
    <w:rsid w:val="006E1DBA"/>
    <w:rsid w:val="006E2BE1"/>
    <w:rsid w:val="006E5A01"/>
    <w:rsid w:val="006E735F"/>
    <w:rsid w:val="006E74D7"/>
    <w:rsid w:val="006F1215"/>
    <w:rsid w:val="006F7A6F"/>
    <w:rsid w:val="006F7CF6"/>
    <w:rsid w:val="00700AD9"/>
    <w:rsid w:val="00703EA1"/>
    <w:rsid w:val="007056EE"/>
    <w:rsid w:val="00713DCD"/>
    <w:rsid w:val="00722EF7"/>
    <w:rsid w:val="0072347B"/>
    <w:rsid w:val="00724C41"/>
    <w:rsid w:val="0073210F"/>
    <w:rsid w:val="007327E2"/>
    <w:rsid w:val="0073298E"/>
    <w:rsid w:val="00732F05"/>
    <w:rsid w:val="00733E96"/>
    <w:rsid w:val="007344BD"/>
    <w:rsid w:val="007365C0"/>
    <w:rsid w:val="00736F91"/>
    <w:rsid w:val="00740E57"/>
    <w:rsid w:val="00740F61"/>
    <w:rsid w:val="007434FF"/>
    <w:rsid w:val="007437F0"/>
    <w:rsid w:val="007437FB"/>
    <w:rsid w:val="00743D9A"/>
    <w:rsid w:val="007449F9"/>
    <w:rsid w:val="007479F1"/>
    <w:rsid w:val="00747A46"/>
    <w:rsid w:val="00752412"/>
    <w:rsid w:val="007549FE"/>
    <w:rsid w:val="00755087"/>
    <w:rsid w:val="00757A29"/>
    <w:rsid w:val="00761018"/>
    <w:rsid w:val="00763067"/>
    <w:rsid w:val="00763CCB"/>
    <w:rsid w:val="00765BF0"/>
    <w:rsid w:val="007671BE"/>
    <w:rsid w:val="00772C0F"/>
    <w:rsid w:val="00772C9D"/>
    <w:rsid w:val="00773989"/>
    <w:rsid w:val="007743F8"/>
    <w:rsid w:val="0077671B"/>
    <w:rsid w:val="00776A5E"/>
    <w:rsid w:val="0078165D"/>
    <w:rsid w:val="00781F5E"/>
    <w:rsid w:val="007849D7"/>
    <w:rsid w:val="00786C50"/>
    <w:rsid w:val="00787450"/>
    <w:rsid w:val="00790DBE"/>
    <w:rsid w:val="00792D46"/>
    <w:rsid w:val="00794FA8"/>
    <w:rsid w:val="007970F8"/>
    <w:rsid w:val="007976E2"/>
    <w:rsid w:val="007A0AFB"/>
    <w:rsid w:val="007A1274"/>
    <w:rsid w:val="007A688F"/>
    <w:rsid w:val="007B1D83"/>
    <w:rsid w:val="007B303E"/>
    <w:rsid w:val="007B56BD"/>
    <w:rsid w:val="007B5D6A"/>
    <w:rsid w:val="007B6039"/>
    <w:rsid w:val="007B7688"/>
    <w:rsid w:val="007B7F59"/>
    <w:rsid w:val="007C2C81"/>
    <w:rsid w:val="007C3316"/>
    <w:rsid w:val="007C5C3F"/>
    <w:rsid w:val="007D4730"/>
    <w:rsid w:val="007E0CEF"/>
    <w:rsid w:val="007E2A86"/>
    <w:rsid w:val="007E5E48"/>
    <w:rsid w:val="007E60FE"/>
    <w:rsid w:val="007E6AC7"/>
    <w:rsid w:val="007E7FB9"/>
    <w:rsid w:val="007F0292"/>
    <w:rsid w:val="007F0CA7"/>
    <w:rsid w:val="007F27CD"/>
    <w:rsid w:val="007F393E"/>
    <w:rsid w:val="007F569D"/>
    <w:rsid w:val="007F6D2B"/>
    <w:rsid w:val="00801974"/>
    <w:rsid w:val="0080700F"/>
    <w:rsid w:val="00810852"/>
    <w:rsid w:val="00810EEA"/>
    <w:rsid w:val="00811D6F"/>
    <w:rsid w:val="00812548"/>
    <w:rsid w:val="00813272"/>
    <w:rsid w:val="00814955"/>
    <w:rsid w:val="00816EE0"/>
    <w:rsid w:val="008211E2"/>
    <w:rsid w:val="00821C6A"/>
    <w:rsid w:val="0082254B"/>
    <w:rsid w:val="00824009"/>
    <w:rsid w:val="008247CC"/>
    <w:rsid w:val="00824D37"/>
    <w:rsid w:val="00825200"/>
    <w:rsid w:val="00825FAE"/>
    <w:rsid w:val="008319FF"/>
    <w:rsid w:val="00832740"/>
    <w:rsid w:val="00834CA7"/>
    <w:rsid w:val="0083587B"/>
    <w:rsid w:val="00836A2B"/>
    <w:rsid w:val="008373AB"/>
    <w:rsid w:val="00837BBB"/>
    <w:rsid w:val="00842157"/>
    <w:rsid w:val="00843D32"/>
    <w:rsid w:val="00844835"/>
    <w:rsid w:val="0085162B"/>
    <w:rsid w:val="008532E3"/>
    <w:rsid w:val="00853ADF"/>
    <w:rsid w:val="008541AB"/>
    <w:rsid w:val="008548A0"/>
    <w:rsid w:val="008565F9"/>
    <w:rsid w:val="00860F99"/>
    <w:rsid w:val="0086121E"/>
    <w:rsid w:val="0086198C"/>
    <w:rsid w:val="00862866"/>
    <w:rsid w:val="00862B1D"/>
    <w:rsid w:val="00866073"/>
    <w:rsid w:val="00866CC5"/>
    <w:rsid w:val="00867795"/>
    <w:rsid w:val="0087293A"/>
    <w:rsid w:val="00874149"/>
    <w:rsid w:val="008764B2"/>
    <w:rsid w:val="00876ADB"/>
    <w:rsid w:val="00877B69"/>
    <w:rsid w:val="00881A32"/>
    <w:rsid w:val="00881B2C"/>
    <w:rsid w:val="00884B5D"/>
    <w:rsid w:val="008A1A89"/>
    <w:rsid w:val="008A22D1"/>
    <w:rsid w:val="008A2D82"/>
    <w:rsid w:val="008A3510"/>
    <w:rsid w:val="008A48FE"/>
    <w:rsid w:val="008A4B8F"/>
    <w:rsid w:val="008A6683"/>
    <w:rsid w:val="008A693F"/>
    <w:rsid w:val="008A6B22"/>
    <w:rsid w:val="008B1E16"/>
    <w:rsid w:val="008B306D"/>
    <w:rsid w:val="008B6509"/>
    <w:rsid w:val="008C125B"/>
    <w:rsid w:val="008C5112"/>
    <w:rsid w:val="008D03A3"/>
    <w:rsid w:val="008D64DF"/>
    <w:rsid w:val="008E2E25"/>
    <w:rsid w:val="008E2E54"/>
    <w:rsid w:val="008E4F8C"/>
    <w:rsid w:val="008F069F"/>
    <w:rsid w:val="008F14DC"/>
    <w:rsid w:val="008F27AF"/>
    <w:rsid w:val="008F40C5"/>
    <w:rsid w:val="008F5FC7"/>
    <w:rsid w:val="0090090A"/>
    <w:rsid w:val="009013EC"/>
    <w:rsid w:val="00902F36"/>
    <w:rsid w:val="0090328A"/>
    <w:rsid w:val="0090375B"/>
    <w:rsid w:val="009078F5"/>
    <w:rsid w:val="00912E5A"/>
    <w:rsid w:val="009140B0"/>
    <w:rsid w:val="009150FD"/>
    <w:rsid w:val="00922630"/>
    <w:rsid w:val="00923F18"/>
    <w:rsid w:val="009268FA"/>
    <w:rsid w:val="009317C0"/>
    <w:rsid w:val="00932569"/>
    <w:rsid w:val="00934B7D"/>
    <w:rsid w:val="0093618D"/>
    <w:rsid w:val="00936AC0"/>
    <w:rsid w:val="00940907"/>
    <w:rsid w:val="00941247"/>
    <w:rsid w:val="00950037"/>
    <w:rsid w:val="009511C5"/>
    <w:rsid w:val="00951B68"/>
    <w:rsid w:val="00955290"/>
    <w:rsid w:val="00963672"/>
    <w:rsid w:val="00966E1C"/>
    <w:rsid w:val="00967D0C"/>
    <w:rsid w:val="00971DE3"/>
    <w:rsid w:val="00971F81"/>
    <w:rsid w:val="00972AFC"/>
    <w:rsid w:val="00977998"/>
    <w:rsid w:val="009805F5"/>
    <w:rsid w:val="00982267"/>
    <w:rsid w:val="00982371"/>
    <w:rsid w:val="009826FA"/>
    <w:rsid w:val="00983F60"/>
    <w:rsid w:val="009864A6"/>
    <w:rsid w:val="00987E0B"/>
    <w:rsid w:val="009908F4"/>
    <w:rsid w:val="00996669"/>
    <w:rsid w:val="009A12BE"/>
    <w:rsid w:val="009A6507"/>
    <w:rsid w:val="009A6BB5"/>
    <w:rsid w:val="009B007F"/>
    <w:rsid w:val="009B0BBD"/>
    <w:rsid w:val="009B0C63"/>
    <w:rsid w:val="009B2B9F"/>
    <w:rsid w:val="009B7577"/>
    <w:rsid w:val="009B7BA3"/>
    <w:rsid w:val="009C1971"/>
    <w:rsid w:val="009C1BC9"/>
    <w:rsid w:val="009C74DD"/>
    <w:rsid w:val="009D32E8"/>
    <w:rsid w:val="009D5765"/>
    <w:rsid w:val="009E54F1"/>
    <w:rsid w:val="009E616A"/>
    <w:rsid w:val="009E6CE8"/>
    <w:rsid w:val="009E780E"/>
    <w:rsid w:val="009F5325"/>
    <w:rsid w:val="009F6A76"/>
    <w:rsid w:val="009F78F2"/>
    <w:rsid w:val="00A021C9"/>
    <w:rsid w:val="00A07185"/>
    <w:rsid w:val="00A11A3E"/>
    <w:rsid w:val="00A1263C"/>
    <w:rsid w:val="00A12F84"/>
    <w:rsid w:val="00A13F98"/>
    <w:rsid w:val="00A14EC6"/>
    <w:rsid w:val="00A15C7D"/>
    <w:rsid w:val="00A17464"/>
    <w:rsid w:val="00A24859"/>
    <w:rsid w:val="00A249A8"/>
    <w:rsid w:val="00A24E1B"/>
    <w:rsid w:val="00A26FE6"/>
    <w:rsid w:val="00A301F1"/>
    <w:rsid w:val="00A31DE3"/>
    <w:rsid w:val="00A36063"/>
    <w:rsid w:val="00A36189"/>
    <w:rsid w:val="00A36F0E"/>
    <w:rsid w:val="00A456B5"/>
    <w:rsid w:val="00A4773C"/>
    <w:rsid w:val="00A5096A"/>
    <w:rsid w:val="00A51AC9"/>
    <w:rsid w:val="00A5293D"/>
    <w:rsid w:val="00A52A95"/>
    <w:rsid w:val="00A56FC6"/>
    <w:rsid w:val="00A57C69"/>
    <w:rsid w:val="00A57D8D"/>
    <w:rsid w:val="00A60ECF"/>
    <w:rsid w:val="00A62F65"/>
    <w:rsid w:val="00A64374"/>
    <w:rsid w:val="00A6778A"/>
    <w:rsid w:val="00A7003A"/>
    <w:rsid w:val="00A704C3"/>
    <w:rsid w:val="00A738E2"/>
    <w:rsid w:val="00A756FE"/>
    <w:rsid w:val="00A75EE4"/>
    <w:rsid w:val="00A765CD"/>
    <w:rsid w:val="00A913CB"/>
    <w:rsid w:val="00A95D47"/>
    <w:rsid w:val="00A961A0"/>
    <w:rsid w:val="00AA6F13"/>
    <w:rsid w:val="00AB182F"/>
    <w:rsid w:val="00AB355E"/>
    <w:rsid w:val="00AB5156"/>
    <w:rsid w:val="00AB6239"/>
    <w:rsid w:val="00AC0582"/>
    <w:rsid w:val="00AC19C0"/>
    <w:rsid w:val="00AC281C"/>
    <w:rsid w:val="00AC2A9C"/>
    <w:rsid w:val="00AC4EE3"/>
    <w:rsid w:val="00AC4FE4"/>
    <w:rsid w:val="00AC5461"/>
    <w:rsid w:val="00AD01DB"/>
    <w:rsid w:val="00AD0D12"/>
    <w:rsid w:val="00AD1214"/>
    <w:rsid w:val="00AD4E6E"/>
    <w:rsid w:val="00AD6654"/>
    <w:rsid w:val="00AE051F"/>
    <w:rsid w:val="00AE0675"/>
    <w:rsid w:val="00AE0F1B"/>
    <w:rsid w:val="00AE66AD"/>
    <w:rsid w:val="00AF1AEB"/>
    <w:rsid w:val="00AF6E14"/>
    <w:rsid w:val="00B011EE"/>
    <w:rsid w:val="00B01A2A"/>
    <w:rsid w:val="00B01E28"/>
    <w:rsid w:val="00B0227A"/>
    <w:rsid w:val="00B04133"/>
    <w:rsid w:val="00B0481A"/>
    <w:rsid w:val="00B04E0E"/>
    <w:rsid w:val="00B0602B"/>
    <w:rsid w:val="00B134D4"/>
    <w:rsid w:val="00B1362B"/>
    <w:rsid w:val="00B16B93"/>
    <w:rsid w:val="00B16F8C"/>
    <w:rsid w:val="00B179B0"/>
    <w:rsid w:val="00B17CD1"/>
    <w:rsid w:val="00B17F2C"/>
    <w:rsid w:val="00B20718"/>
    <w:rsid w:val="00B23B82"/>
    <w:rsid w:val="00B24C87"/>
    <w:rsid w:val="00B25A48"/>
    <w:rsid w:val="00B30385"/>
    <w:rsid w:val="00B3796A"/>
    <w:rsid w:val="00B4027A"/>
    <w:rsid w:val="00B4155C"/>
    <w:rsid w:val="00B41B9A"/>
    <w:rsid w:val="00B45A46"/>
    <w:rsid w:val="00B4709C"/>
    <w:rsid w:val="00B47637"/>
    <w:rsid w:val="00B508A6"/>
    <w:rsid w:val="00B53BE4"/>
    <w:rsid w:val="00B5539B"/>
    <w:rsid w:val="00B56614"/>
    <w:rsid w:val="00B56F41"/>
    <w:rsid w:val="00B65134"/>
    <w:rsid w:val="00B714E1"/>
    <w:rsid w:val="00B71B0A"/>
    <w:rsid w:val="00B72EB5"/>
    <w:rsid w:val="00B74A59"/>
    <w:rsid w:val="00B74E2F"/>
    <w:rsid w:val="00B75969"/>
    <w:rsid w:val="00B76F33"/>
    <w:rsid w:val="00B77E79"/>
    <w:rsid w:val="00B8140E"/>
    <w:rsid w:val="00B8269C"/>
    <w:rsid w:val="00B831A3"/>
    <w:rsid w:val="00B84F7D"/>
    <w:rsid w:val="00B863B5"/>
    <w:rsid w:val="00B8704E"/>
    <w:rsid w:val="00B87C10"/>
    <w:rsid w:val="00B87F56"/>
    <w:rsid w:val="00B91520"/>
    <w:rsid w:val="00B933DB"/>
    <w:rsid w:val="00B9554F"/>
    <w:rsid w:val="00B95A46"/>
    <w:rsid w:val="00BA0FA1"/>
    <w:rsid w:val="00BA132D"/>
    <w:rsid w:val="00BA13E8"/>
    <w:rsid w:val="00BA29DD"/>
    <w:rsid w:val="00BA2BB2"/>
    <w:rsid w:val="00BA3C37"/>
    <w:rsid w:val="00BA59BE"/>
    <w:rsid w:val="00BB4654"/>
    <w:rsid w:val="00BC51A9"/>
    <w:rsid w:val="00BC7579"/>
    <w:rsid w:val="00BC77B5"/>
    <w:rsid w:val="00BD2F33"/>
    <w:rsid w:val="00BD3FBA"/>
    <w:rsid w:val="00BD78AA"/>
    <w:rsid w:val="00BE03F0"/>
    <w:rsid w:val="00BE25D6"/>
    <w:rsid w:val="00BE4D56"/>
    <w:rsid w:val="00BE63F7"/>
    <w:rsid w:val="00BE642C"/>
    <w:rsid w:val="00BE742F"/>
    <w:rsid w:val="00BF1B5B"/>
    <w:rsid w:val="00BF28BF"/>
    <w:rsid w:val="00BF3D8C"/>
    <w:rsid w:val="00C00459"/>
    <w:rsid w:val="00C0172E"/>
    <w:rsid w:val="00C05383"/>
    <w:rsid w:val="00C0541E"/>
    <w:rsid w:val="00C1046B"/>
    <w:rsid w:val="00C11014"/>
    <w:rsid w:val="00C113F0"/>
    <w:rsid w:val="00C12874"/>
    <w:rsid w:val="00C1557D"/>
    <w:rsid w:val="00C17654"/>
    <w:rsid w:val="00C23A70"/>
    <w:rsid w:val="00C25DEF"/>
    <w:rsid w:val="00C33F6A"/>
    <w:rsid w:val="00C414E3"/>
    <w:rsid w:val="00C415CA"/>
    <w:rsid w:val="00C4321D"/>
    <w:rsid w:val="00C44F4E"/>
    <w:rsid w:val="00C45336"/>
    <w:rsid w:val="00C457B7"/>
    <w:rsid w:val="00C45D62"/>
    <w:rsid w:val="00C516FA"/>
    <w:rsid w:val="00C536BC"/>
    <w:rsid w:val="00C54A69"/>
    <w:rsid w:val="00C551CC"/>
    <w:rsid w:val="00C57A7D"/>
    <w:rsid w:val="00C63033"/>
    <w:rsid w:val="00C63FCD"/>
    <w:rsid w:val="00C64F24"/>
    <w:rsid w:val="00C67AA7"/>
    <w:rsid w:val="00C70132"/>
    <w:rsid w:val="00C723B8"/>
    <w:rsid w:val="00C72ADE"/>
    <w:rsid w:val="00C73B10"/>
    <w:rsid w:val="00C74ED6"/>
    <w:rsid w:val="00C74FD0"/>
    <w:rsid w:val="00C75CCB"/>
    <w:rsid w:val="00C76C7A"/>
    <w:rsid w:val="00C7726E"/>
    <w:rsid w:val="00C807BA"/>
    <w:rsid w:val="00C808B1"/>
    <w:rsid w:val="00C8392D"/>
    <w:rsid w:val="00C84DDF"/>
    <w:rsid w:val="00C938B3"/>
    <w:rsid w:val="00C97204"/>
    <w:rsid w:val="00CA05AB"/>
    <w:rsid w:val="00CA2C26"/>
    <w:rsid w:val="00CA2E7E"/>
    <w:rsid w:val="00CA4524"/>
    <w:rsid w:val="00CA4613"/>
    <w:rsid w:val="00CA4880"/>
    <w:rsid w:val="00CB098A"/>
    <w:rsid w:val="00CB196C"/>
    <w:rsid w:val="00CB360F"/>
    <w:rsid w:val="00CB4AE5"/>
    <w:rsid w:val="00CC11F8"/>
    <w:rsid w:val="00CC3AF3"/>
    <w:rsid w:val="00CC3E7C"/>
    <w:rsid w:val="00CC4385"/>
    <w:rsid w:val="00CC5CB7"/>
    <w:rsid w:val="00CC7653"/>
    <w:rsid w:val="00CC7751"/>
    <w:rsid w:val="00CD0D69"/>
    <w:rsid w:val="00CD2117"/>
    <w:rsid w:val="00CD74C8"/>
    <w:rsid w:val="00CE0227"/>
    <w:rsid w:val="00CE1473"/>
    <w:rsid w:val="00CE1C43"/>
    <w:rsid w:val="00CE26BE"/>
    <w:rsid w:val="00CF37E6"/>
    <w:rsid w:val="00D0020A"/>
    <w:rsid w:val="00D00ADC"/>
    <w:rsid w:val="00D0176C"/>
    <w:rsid w:val="00D028EA"/>
    <w:rsid w:val="00D02CBA"/>
    <w:rsid w:val="00D02F74"/>
    <w:rsid w:val="00D041FE"/>
    <w:rsid w:val="00D05874"/>
    <w:rsid w:val="00D06FED"/>
    <w:rsid w:val="00D132D2"/>
    <w:rsid w:val="00D136D9"/>
    <w:rsid w:val="00D14030"/>
    <w:rsid w:val="00D142EF"/>
    <w:rsid w:val="00D16071"/>
    <w:rsid w:val="00D17C46"/>
    <w:rsid w:val="00D26796"/>
    <w:rsid w:val="00D30492"/>
    <w:rsid w:val="00D33754"/>
    <w:rsid w:val="00D36676"/>
    <w:rsid w:val="00D40583"/>
    <w:rsid w:val="00D40EE2"/>
    <w:rsid w:val="00D41DE2"/>
    <w:rsid w:val="00D41F72"/>
    <w:rsid w:val="00D42F3D"/>
    <w:rsid w:val="00D44962"/>
    <w:rsid w:val="00D50F09"/>
    <w:rsid w:val="00D518B5"/>
    <w:rsid w:val="00D57BF6"/>
    <w:rsid w:val="00D61F76"/>
    <w:rsid w:val="00D62052"/>
    <w:rsid w:val="00D6507F"/>
    <w:rsid w:val="00D663D6"/>
    <w:rsid w:val="00D66A0F"/>
    <w:rsid w:val="00D66B5F"/>
    <w:rsid w:val="00D725CD"/>
    <w:rsid w:val="00D72758"/>
    <w:rsid w:val="00D7547B"/>
    <w:rsid w:val="00D75496"/>
    <w:rsid w:val="00D76F06"/>
    <w:rsid w:val="00D779B6"/>
    <w:rsid w:val="00D80449"/>
    <w:rsid w:val="00D80F8C"/>
    <w:rsid w:val="00D829B1"/>
    <w:rsid w:val="00D839B6"/>
    <w:rsid w:val="00D84038"/>
    <w:rsid w:val="00D84502"/>
    <w:rsid w:val="00D9541D"/>
    <w:rsid w:val="00DA0050"/>
    <w:rsid w:val="00DA13A0"/>
    <w:rsid w:val="00DB061B"/>
    <w:rsid w:val="00DB26E9"/>
    <w:rsid w:val="00DC0B9A"/>
    <w:rsid w:val="00DC1CBC"/>
    <w:rsid w:val="00DC5B54"/>
    <w:rsid w:val="00DC5C31"/>
    <w:rsid w:val="00DC69A2"/>
    <w:rsid w:val="00DC6E9D"/>
    <w:rsid w:val="00DC6FAC"/>
    <w:rsid w:val="00DD2AD2"/>
    <w:rsid w:val="00DD2F5E"/>
    <w:rsid w:val="00DD3948"/>
    <w:rsid w:val="00DD6BF7"/>
    <w:rsid w:val="00DE3A32"/>
    <w:rsid w:val="00DE71DF"/>
    <w:rsid w:val="00DE7A3F"/>
    <w:rsid w:val="00DE7F2A"/>
    <w:rsid w:val="00DF132A"/>
    <w:rsid w:val="00DF601B"/>
    <w:rsid w:val="00DF6473"/>
    <w:rsid w:val="00DF6B86"/>
    <w:rsid w:val="00DF6C9F"/>
    <w:rsid w:val="00DF71F7"/>
    <w:rsid w:val="00E0004C"/>
    <w:rsid w:val="00E003B6"/>
    <w:rsid w:val="00E00FD2"/>
    <w:rsid w:val="00E1013D"/>
    <w:rsid w:val="00E11560"/>
    <w:rsid w:val="00E11610"/>
    <w:rsid w:val="00E14756"/>
    <w:rsid w:val="00E16D63"/>
    <w:rsid w:val="00E25495"/>
    <w:rsid w:val="00E3549E"/>
    <w:rsid w:val="00E375B8"/>
    <w:rsid w:val="00E41542"/>
    <w:rsid w:val="00E41A96"/>
    <w:rsid w:val="00E4701A"/>
    <w:rsid w:val="00E47DEC"/>
    <w:rsid w:val="00E529BC"/>
    <w:rsid w:val="00E54B29"/>
    <w:rsid w:val="00E600BA"/>
    <w:rsid w:val="00E60D1F"/>
    <w:rsid w:val="00E611A7"/>
    <w:rsid w:val="00E621E6"/>
    <w:rsid w:val="00E62A87"/>
    <w:rsid w:val="00E72136"/>
    <w:rsid w:val="00E72D9D"/>
    <w:rsid w:val="00E73825"/>
    <w:rsid w:val="00E74456"/>
    <w:rsid w:val="00E75B57"/>
    <w:rsid w:val="00E76EB5"/>
    <w:rsid w:val="00E801BA"/>
    <w:rsid w:val="00E80A61"/>
    <w:rsid w:val="00E833D4"/>
    <w:rsid w:val="00E85A1D"/>
    <w:rsid w:val="00E91AF8"/>
    <w:rsid w:val="00E91D6C"/>
    <w:rsid w:val="00E932DA"/>
    <w:rsid w:val="00E93CC8"/>
    <w:rsid w:val="00E9571C"/>
    <w:rsid w:val="00E96BAC"/>
    <w:rsid w:val="00EA21E0"/>
    <w:rsid w:val="00EA2DCF"/>
    <w:rsid w:val="00EA5C22"/>
    <w:rsid w:val="00EB0AF0"/>
    <w:rsid w:val="00EB0D70"/>
    <w:rsid w:val="00EB258E"/>
    <w:rsid w:val="00EB2C23"/>
    <w:rsid w:val="00EB3147"/>
    <w:rsid w:val="00EB4608"/>
    <w:rsid w:val="00EB7737"/>
    <w:rsid w:val="00EC0231"/>
    <w:rsid w:val="00EC0D19"/>
    <w:rsid w:val="00EC23D3"/>
    <w:rsid w:val="00EC4F59"/>
    <w:rsid w:val="00EC5072"/>
    <w:rsid w:val="00EC50B8"/>
    <w:rsid w:val="00EC5463"/>
    <w:rsid w:val="00ED09E6"/>
    <w:rsid w:val="00ED1665"/>
    <w:rsid w:val="00ED2F7E"/>
    <w:rsid w:val="00ED505A"/>
    <w:rsid w:val="00ED5F41"/>
    <w:rsid w:val="00EE0B1C"/>
    <w:rsid w:val="00EE36E7"/>
    <w:rsid w:val="00EE3B36"/>
    <w:rsid w:val="00EE3FB8"/>
    <w:rsid w:val="00EF11CC"/>
    <w:rsid w:val="00EF4698"/>
    <w:rsid w:val="00EF5FBA"/>
    <w:rsid w:val="00F00FCA"/>
    <w:rsid w:val="00F01CCB"/>
    <w:rsid w:val="00F02C84"/>
    <w:rsid w:val="00F03CC9"/>
    <w:rsid w:val="00F04CFF"/>
    <w:rsid w:val="00F1188C"/>
    <w:rsid w:val="00F120C9"/>
    <w:rsid w:val="00F13781"/>
    <w:rsid w:val="00F169D9"/>
    <w:rsid w:val="00F23AA3"/>
    <w:rsid w:val="00F24284"/>
    <w:rsid w:val="00F244C2"/>
    <w:rsid w:val="00F25578"/>
    <w:rsid w:val="00F255F4"/>
    <w:rsid w:val="00F2673E"/>
    <w:rsid w:val="00F31C22"/>
    <w:rsid w:val="00F32904"/>
    <w:rsid w:val="00F338C6"/>
    <w:rsid w:val="00F363B3"/>
    <w:rsid w:val="00F37336"/>
    <w:rsid w:val="00F37A01"/>
    <w:rsid w:val="00F37B89"/>
    <w:rsid w:val="00F407D7"/>
    <w:rsid w:val="00F5114F"/>
    <w:rsid w:val="00F51308"/>
    <w:rsid w:val="00F54302"/>
    <w:rsid w:val="00F56C4D"/>
    <w:rsid w:val="00F56EA0"/>
    <w:rsid w:val="00F57166"/>
    <w:rsid w:val="00F60351"/>
    <w:rsid w:val="00F62798"/>
    <w:rsid w:val="00F669DD"/>
    <w:rsid w:val="00F66F6A"/>
    <w:rsid w:val="00F67B08"/>
    <w:rsid w:val="00F7482C"/>
    <w:rsid w:val="00F8149D"/>
    <w:rsid w:val="00F81637"/>
    <w:rsid w:val="00F83A16"/>
    <w:rsid w:val="00F8428F"/>
    <w:rsid w:val="00F8446B"/>
    <w:rsid w:val="00F846D2"/>
    <w:rsid w:val="00F8482A"/>
    <w:rsid w:val="00F87DE5"/>
    <w:rsid w:val="00F87EF2"/>
    <w:rsid w:val="00F90313"/>
    <w:rsid w:val="00F93AF7"/>
    <w:rsid w:val="00F94107"/>
    <w:rsid w:val="00F95DDC"/>
    <w:rsid w:val="00F96CF9"/>
    <w:rsid w:val="00F978BC"/>
    <w:rsid w:val="00FA03FD"/>
    <w:rsid w:val="00FA4AD7"/>
    <w:rsid w:val="00FA616E"/>
    <w:rsid w:val="00FB5468"/>
    <w:rsid w:val="00FB56CE"/>
    <w:rsid w:val="00FC1947"/>
    <w:rsid w:val="00FC19CC"/>
    <w:rsid w:val="00FC22DC"/>
    <w:rsid w:val="00FC31B1"/>
    <w:rsid w:val="00FC6234"/>
    <w:rsid w:val="00FD0D06"/>
    <w:rsid w:val="00FD2579"/>
    <w:rsid w:val="00FD39E1"/>
    <w:rsid w:val="00FD4BB7"/>
    <w:rsid w:val="00FD54B1"/>
    <w:rsid w:val="00FD5A1A"/>
    <w:rsid w:val="00FD6BC8"/>
    <w:rsid w:val="00FD7908"/>
    <w:rsid w:val="00FE11C0"/>
    <w:rsid w:val="00FE254C"/>
    <w:rsid w:val="00FE3D7D"/>
    <w:rsid w:val="00FE63D6"/>
    <w:rsid w:val="00FF16C2"/>
    <w:rsid w:val="00FF2FA1"/>
    <w:rsid w:val="00FF4D07"/>
    <w:rsid w:val="00FF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B351"/>
  <w15:docId w15:val="{92073EC1-42A0-4B7D-AD79-7AAF8127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C0"/>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30C0"/>
    <w:pPr>
      <w:ind w:left="720"/>
      <w:contextualSpacing/>
    </w:pPr>
  </w:style>
  <w:style w:type="paragraph" w:styleId="Textedebulles">
    <w:name w:val="Balloon Text"/>
    <w:basedOn w:val="Normal"/>
    <w:link w:val="TextedebullesCar"/>
    <w:uiPriority w:val="99"/>
    <w:semiHidden/>
    <w:unhideWhenUsed/>
    <w:rsid w:val="00313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03E"/>
    <w:rPr>
      <w:rFonts w:ascii="Tahoma" w:hAnsi="Tahoma" w:cs="Tahoma"/>
      <w:sz w:val="16"/>
      <w:szCs w:val="16"/>
    </w:rPr>
  </w:style>
  <w:style w:type="paragraph" w:styleId="En-tte">
    <w:name w:val="header"/>
    <w:basedOn w:val="Normal"/>
    <w:link w:val="En-tteCar"/>
    <w:uiPriority w:val="99"/>
    <w:unhideWhenUsed/>
    <w:rsid w:val="002B53DA"/>
    <w:pPr>
      <w:tabs>
        <w:tab w:val="center" w:pos="4703"/>
        <w:tab w:val="right" w:pos="9406"/>
      </w:tabs>
      <w:spacing w:after="0" w:line="240" w:lineRule="auto"/>
    </w:pPr>
  </w:style>
  <w:style w:type="character" w:customStyle="1" w:styleId="En-tteCar">
    <w:name w:val="En-tête Car"/>
    <w:basedOn w:val="Policepardfaut"/>
    <w:link w:val="En-tte"/>
    <w:uiPriority w:val="99"/>
    <w:rsid w:val="002B53DA"/>
  </w:style>
  <w:style w:type="paragraph" w:styleId="Pieddepage">
    <w:name w:val="footer"/>
    <w:basedOn w:val="Normal"/>
    <w:link w:val="PieddepageCar"/>
    <w:uiPriority w:val="99"/>
    <w:unhideWhenUsed/>
    <w:rsid w:val="002B53D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B53DA"/>
  </w:style>
  <w:style w:type="table" w:styleId="Grilledutableau">
    <w:name w:val="Table Grid"/>
    <w:basedOn w:val="TableauNormal"/>
    <w:uiPriority w:val="39"/>
    <w:rsid w:val="0050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4E1001A9AE4F2FA1E8F3579168C23E"/>
        <w:category>
          <w:name w:val="Général"/>
          <w:gallery w:val="placeholder"/>
        </w:category>
        <w:types>
          <w:type w:val="bbPlcHdr"/>
        </w:types>
        <w:behaviors>
          <w:behavior w:val="content"/>
        </w:behaviors>
        <w:guid w:val="{E6F345E7-A363-432E-8FF7-3F1112E3BC27}"/>
      </w:docPartPr>
      <w:docPartBody>
        <w:p w:rsidR="00C463C6" w:rsidRDefault="00E57F6F" w:rsidP="00E57F6F">
          <w:pPr>
            <w:pStyle w:val="E14E1001A9AE4F2FA1E8F3579168C23E"/>
          </w:pPr>
          <w:r>
            <w:rPr>
              <w:caps/>
              <w:color w:val="FFFFFF" w:themeColor="background1"/>
              <w:lang w:val="fr-FR"/>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6F"/>
    <w:rsid w:val="002E5939"/>
    <w:rsid w:val="00327CE8"/>
    <w:rsid w:val="00457C46"/>
    <w:rsid w:val="004C3897"/>
    <w:rsid w:val="00675CBB"/>
    <w:rsid w:val="007E1A87"/>
    <w:rsid w:val="008F0A03"/>
    <w:rsid w:val="009C2D2F"/>
    <w:rsid w:val="00AA6EAC"/>
    <w:rsid w:val="00B13641"/>
    <w:rsid w:val="00B8018D"/>
    <w:rsid w:val="00BD7932"/>
    <w:rsid w:val="00C463C6"/>
    <w:rsid w:val="00E57F6F"/>
    <w:rsid w:val="00F57200"/>
    <w:rsid w:val="00F57B28"/>
    <w:rsid w:val="00FE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14E1001A9AE4F2FA1E8F3579168C23E">
    <w:name w:val="E14E1001A9AE4F2FA1E8F3579168C23E"/>
    <w:rsid w:val="00E57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4863</TotalTime>
  <Pages>13</Pages>
  <Words>3728</Words>
  <Characters>21252</Characters>
  <Application>Microsoft Office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 2 ème  session ORDINAIRE-CU/DOSSO/2023</dc:creator>
  <cp:lastModifiedBy>S.G</cp:lastModifiedBy>
  <cp:revision>458</cp:revision>
  <cp:lastPrinted>2023-07-27T16:06:00Z</cp:lastPrinted>
  <dcterms:created xsi:type="dcterms:W3CDTF">2023-07-14T20:40:00Z</dcterms:created>
  <dcterms:modified xsi:type="dcterms:W3CDTF">2023-07-27T16:12:00Z</dcterms:modified>
</cp:coreProperties>
</file>